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91" w:rsidRPr="004C3331" w:rsidRDefault="00FB3791" w:rsidP="00FB3791">
      <w:pPr>
        <w:autoSpaceDE w:val="0"/>
        <w:autoSpaceDN w:val="0"/>
        <w:adjustRightInd w:val="0"/>
        <w:spacing w:line="520" w:lineRule="exact"/>
        <w:rPr>
          <w:rFonts w:ascii="仿宋_GB2312" w:eastAsia="仿宋_GB2312"/>
          <w:color w:val="000000"/>
          <w:sz w:val="32"/>
          <w:szCs w:val="32"/>
        </w:rPr>
      </w:pPr>
      <w:r w:rsidRPr="004C3331">
        <w:rPr>
          <w:rFonts w:ascii="仿宋_GB2312" w:eastAsia="仿宋_GB2312" w:hint="eastAsia"/>
          <w:color w:val="000000"/>
          <w:sz w:val="32"/>
          <w:szCs w:val="32"/>
        </w:rPr>
        <w:t>附件</w:t>
      </w:r>
      <w:r>
        <w:rPr>
          <w:rFonts w:ascii="仿宋_GB2312" w:eastAsia="仿宋_GB2312" w:hint="eastAsia"/>
          <w:color w:val="000000"/>
          <w:sz w:val="32"/>
          <w:szCs w:val="32"/>
        </w:rPr>
        <w:t>1</w:t>
      </w:r>
      <w:r w:rsidRPr="004C3331">
        <w:rPr>
          <w:rFonts w:ascii="仿宋_GB2312" w:eastAsia="仿宋_GB2312" w:hint="eastAsia"/>
          <w:color w:val="000000"/>
          <w:sz w:val="32"/>
          <w:szCs w:val="32"/>
        </w:rPr>
        <w:t>：</w:t>
      </w:r>
    </w:p>
    <w:p w:rsidR="00C4166A" w:rsidRPr="00FF79C0" w:rsidRDefault="00C4166A" w:rsidP="00C4166A">
      <w:pPr>
        <w:autoSpaceDE w:val="0"/>
        <w:autoSpaceDN w:val="0"/>
        <w:adjustRightInd w:val="0"/>
        <w:spacing w:line="520" w:lineRule="exact"/>
        <w:jc w:val="center"/>
        <w:rPr>
          <w:b/>
          <w:color w:val="000000"/>
          <w:sz w:val="36"/>
          <w:szCs w:val="32"/>
        </w:rPr>
      </w:pPr>
      <w:r w:rsidRPr="00935D8B">
        <w:rPr>
          <w:rFonts w:hint="eastAsia"/>
          <w:b/>
          <w:color w:val="000000"/>
          <w:sz w:val="36"/>
          <w:szCs w:val="32"/>
        </w:rPr>
        <w:t>技术管理科</w:t>
      </w:r>
      <w:r w:rsidRPr="00FF79C0">
        <w:rPr>
          <w:rFonts w:hint="eastAsia"/>
          <w:b/>
          <w:color w:val="000000"/>
          <w:sz w:val="36"/>
          <w:szCs w:val="32"/>
        </w:rPr>
        <w:t>招聘岗位及任职条件</w:t>
      </w:r>
    </w:p>
    <w:tbl>
      <w:tblPr>
        <w:tblW w:w="13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390"/>
        <w:gridCol w:w="1006"/>
        <w:gridCol w:w="2444"/>
        <w:gridCol w:w="3678"/>
        <w:gridCol w:w="3678"/>
      </w:tblGrid>
      <w:tr w:rsidR="00C4166A" w:rsidRPr="006169B8" w:rsidTr="00BC21FD">
        <w:trPr>
          <w:trHeight w:val="226"/>
          <w:jc w:val="center"/>
        </w:trPr>
        <w:tc>
          <w:tcPr>
            <w:tcW w:w="658" w:type="dxa"/>
            <w:vMerge w:val="restart"/>
            <w:vAlign w:val="center"/>
          </w:tcPr>
          <w:p w:rsidR="00C4166A" w:rsidRPr="006169B8" w:rsidRDefault="00C4166A" w:rsidP="00BC21FD">
            <w:pPr>
              <w:autoSpaceDE w:val="0"/>
              <w:autoSpaceDN w:val="0"/>
              <w:adjustRightInd w:val="0"/>
              <w:spacing w:line="400" w:lineRule="exact"/>
              <w:jc w:val="center"/>
              <w:rPr>
                <w:rFonts w:ascii="仿宋_GB2312" w:eastAsia="仿宋_GB2312" w:cs="仿宋_GB2312"/>
                <w:b/>
                <w:kern w:val="0"/>
                <w:szCs w:val="21"/>
                <w:lang w:val="zh-CN"/>
              </w:rPr>
            </w:pPr>
            <w:r w:rsidRPr="006169B8">
              <w:rPr>
                <w:rFonts w:ascii="仿宋_GB2312" w:eastAsia="仿宋_GB2312" w:cs="仿宋_GB2312" w:hint="eastAsia"/>
                <w:b/>
                <w:kern w:val="0"/>
                <w:szCs w:val="21"/>
                <w:lang w:val="zh-CN"/>
              </w:rPr>
              <w:t>序号</w:t>
            </w:r>
          </w:p>
        </w:tc>
        <w:tc>
          <w:tcPr>
            <w:tcW w:w="2390" w:type="dxa"/>
            <w:vMerge w:val="restart"/>
            <w:vAlign w:val="center"/>
          </w:tcPr>
          <w:p w:rsidR="00C4166A" w:rsidRPr="006169B8" w:rsidRDefault="00C4166A" w:rsidP="00BC21FD">
            <w:pPr>
              <w:autoSpaceDE w:val="0"/>
              <w:autoSpaceDN w:val="0"/>
              <w:adjustRightInd w:val="0"/>
              <w:spacing w:line="400" w:lineRule="exact"/>
              <w:jc w:val="center"/>
              <w:rPr>
                <w:rFonts w:ascii="仿宋_GB2312" w:eastAsia="仿宋_GB2312" w:cs="仿宋_GB2312"/>
                <w:b/>
                <w:kern w:val="0"/>
                <w:szCs w:val="21"/>
                <w:lang w:val="zh-CN"/>
              </w:rPr>
            </w:pPr>
            <w:r w:rsidRPr="006169B8">
              <w:rPr>
                <w:rFonts w:ascii="仿宋_GB2312" w:eastAsia="仿宋_GB2312" w:cs="仿宋_GB2312" w:hint="eastAsia"/>
                <w:b/>
                <w:kern w:val="0"/>
                <w:szCs w:val="21"/>
                <w:lang w:val="zh-CN"/>
              </w:rPr>
              <w:t>招聘岗位</w:t>
            </w:r>
          </w:p>
        </w:tc>
        <w:tc>
          <w:tcPr>
            <w:tcW w:w="1006" w:type="dxa"/>
            <w:vMerge w:val="restart"/>
            <w:vAlign w:val="center"/>
          </w:tcPr>
          <w:p w:rsidR="00C4166A" w:rsidRPr="006169B8" w:rsidRDefault="00C4166A" w:rsidP="00BC21FD">
            <w:pPr>
              <w:autoSpaceDE w:val="0"/>
              <w:autoSpaceDN w:val="0"/>
              <w:adjustRightInd w:val="0"/>
              <w:spacing w:line="400" w:lineRule="exact"/>
              <w:jc w:val="center"/>
              <w:rPr>
                <w:rFonts w:ascii="仿宋_GB2312" w:eastAsia="仿宋_GB2312" w:cs="仿宋_GB2312"/>
                <w:b/>
                <w:kern w:val="0"/>
                <w:szCs w:val="21"/>
                <w:lang w:val="zh-CN"/>
              </w:rPr>
            </w:pPr>
            <w:r w:rsidRPr="006169B8">
              <w:rPr>
                <w:rFonts w:ascii="仿宋_GB2312" w:eastAsia="仿宋_GB2312" w:cs="仿宋_GB2312" w:hint="eastAsia"/>
                <w:b/>
                <w:kern w:val="0"/>
                <w:szCs w:val="21"/>
                <w:lang w:val="zh-CN"/>
              </w:rPr>
              <w:t>人数</w:t>
            </w:r>
          </w:p>
        </w:tc>
        <w:tc>
          <w:tcPr>
            <w:tcW w:w="2444" w:type="dxa"/>
            <w:vMerge w:val="restart"/>
            <w:vAlign w:val="center"/>
          </w:tcPr>
          <w:p w:rsidR="00C4166A" w:rsidRPr="006169B8" w:rsidRDefault="00C4166A" w:rsidP="00BC21FD">
            <w:pPr>
              <w:autoSpaceDE w:val="0"/>
              <w:autoSpaceDN w:val="0"/>
              <w:adjustRightInd w:val="0"/>
              <w:spacing w:line="400" w:lineRule="exact"/>
              <w:jc w:val="center"/>
              <w:rPr>
                <w:rFonts w:ascii="仿宋_GB2312" w:eastAsia="仿宋_GB2312" w:cs="仿宋_GB2312"/>
                <w:b/>
                <w:kern w:val="0"/>
                <w:szCs w:val="21"/>
                <w:lang w:val="zh-CN"/>
              </w:rPr>
            </w:pPr>
            <w:r w:rsidRPr="006169B8">
              <w:rPr>
                <w:rFonts w:ascii="仿宋_GB2312" w:eastAsia="仿宋_GB2312" w:cs="仿宋_GB2312" w:hint="eastAsia"/>
                <w:b/>
                <w:kern w:val="0"/>
                <w:szCs w:val="21"/>
                <w:lang w:val="zh-CN"/>
              </w:rPr>
              <w:t>工作职责</w:t>
            </w:r>
          </w:p>
        </w:tc>
        <w:tc>
          <w:tcPr>
            <w:tcW w:w="7356" w:type="dxa"/>
            <w:gridSpan w:val="2"/>
            <w:vAlign w:val="center"/>
          </w:tcPr>
          <w:p w:rsidR="00C4166A" w:rsidRPr="006169B8" w:rsidRDefault="00C4166A" w:rsidP="00BC21FD">
            <w:pPr>
              <w:autoSpaceDE w:val="0"/>
              <w:autoSpaceDN w:val="0"/>
              <w:adjustRightInd w:val="0"/>
              <w:spacing w:line="400" w:lineRule="exact"/>
              <w:jc w:val="center"/>
              <w:rPr>
                <w:rFonts w:ascii="仿宋_GB2312" w:eastAsia="仿宋_GB2312" w:cs="仿宋_GB2312"/>
                <w:b/>
                <w:kern w:val="0"/>
                <w:szCs w:val="21"/>
                <w:lang w:val="zh-CN"/>
              </w:rPr>
            </w:pPr>
            <w:r w:rsidRPr="006169B8">
              <w:rPr>
                <w:rFonts w:ascii="仿宋_GB2312" w:eastAsia="仿宋_GB2312" w:cs="仿宋_GB2312" w:hint="eastAsia"/>
                <w:b/>
                <w:kern w:val="0"/>
                <w:szCs w:val="21"/>
                <w:lang w:val="zh-CN"/>
              </w:rPr>
              <w:t>任职条件</w:t>
            </w:r>
          </w:p>
        </w:tc>
      </w:tr>
      <w:tr w:rsidR="00C4166A" w:rsidRPr="006169B8" w:rsidTr="00BC21FD">
        <w:trPr>
          <w:trHeight w:val="246"/>
          <w:jc w:val="center"/>
        </w:trPr>
        <w:tc>
          <w:tcPr>
            <w:tcW w:w="658" w:type="dxa"/>
            <w:vMerge/>
            <w:vAlign w:val="center"/>
          </w:tcPr>
          <w:p w:rsidR="00C4166A" w:rsidRPr="006169B8" w:rsidRDefault="00C4166A" w:rsidP="00BC21FD">
            <w:pPr>
              <w:autoSpaceDE w:val="0"/>
              <w:autoSpaceDN w:val="0"/>
              <w:adjustRightInd w:val="0"/>
              <w:spacing w:line="400" w:lineRule="exact"/>
              <w:jc w:val="center"/>
              <w:rPr>
                <w:rFonts w:ascii="仿宋_GB2312" w:eastAsia="仿宋_GB2312" w:cs="仿宋_GB2312"/>
                <w:b/>
                <w:kern w:val="0"/>
                <w:szCs w:val="21"/>
                <w:lang w:val="zh-CN"/>
              </w:rPr>
            </w:pPr>
          </w:p>
        </w:tc>
        <w:tc>
          <w:tcPr>
            <w:tcW w:w="2390" w:type="dxa"/>
            <w:vMerge/>
            <w:vAlign w:val="center"/>
          </w:tcPr>
          <w:p w:rsidR="00C4166A" w:rsidRPr="006169B8" w:rsidRDefault="00C4166A" w:rsidP="00BC21FD">
            <w:pPr>
              <w:autoSpaceDE w:val="0"/>
              <w:autoSpaceDN w:val="0"/>
              <w:adjustRightInd w:val="0"/>
              <w:spacing w:line="400" w:lineRule="exact"/>
              <w:jc w:val="center"/>
              <w:rPr>
                <w:rFonts w:ascii="仿宋_GB2312" w:eastAsia="仿宋_GB2312" w:cs="仿宋_GB2312"/>
                <w:b/>
                <w:kern w:val="0"/>
                <w:szCs w:val="21"/>
                <w:lang w:val="zh-CN"/>
              </w:rPr>
            </w:pPr>
          </w:p>
        </w:tc>
        <w:tc>
          <w:tcPr>
            <w:tcW w:w="1006" w:type="dxa"/>
            <w:vMerge/>
            <w:vAlign w:val="center"/>
          </w:tcPr>
          <w:p w:rsidR="00C4166A" w:rsidRPr="006169B8" w:rsidRDefault="00C4166A" w:rsidP="00BC21FD">
            <w:pPr>
              <w:autoSpaceDE w:val="0"/>
              <w:autoSpaceDN w:val="0"/>
              <w:adjustRightInd w:val="0"/>
              <w:spacing w:line="400" w:lineRule="exact"/>
              <w:jc w:val="center"/>
              <w:rPr>
                <w:rFonts w:ascii="仿宋_GB2312" w:eastAsia="仿宋_GB2312" w:cs="仿宋_GB2312"/>
                <w:b/>
                <w:kern w:val="0"/>
                <w:szCs w:val="21"/>
                <w:lang w:val="zh-CN"/>
              </w:rPr>
            </w:pPr>
          </w:p>
        </w:tc>
        <w:tc>
          <w:tcPr>
            <w:tcW w:w="2444" w:type="dxa"/>
            <w:vMerge/>
            <w:vAlign w:val="center"/>
          </w:tcPr>
          <w:p w:rsidR="00C4166A" w:rsidRPr="006169B8" w:rsidRDefault="00C4166A" w:rsidP="00BC21FD">
            <w:pPr>
              <w:autoSpaceDE w:val="0"/>
              <w:autoSpaceDN w:val="0"/>
              <w:adjustRightInd w:val="0"/>
              <w:spacing w:line="400" w:lineRule="exact"/>
              <w:jc w:val="center"/>
              <w:rPr>
                <w:rFonts w:ascii="仿宋_GB2312" w:eastAsia="仿宋_GB2312" w:cs="仿宋_GB2312"/>
                <w:b/>
                <w:kern w:val="0"/>
                <w:szCs w:val="21"/>
                <w:lang w:val="zh-CN"/>
              </w:rPr>
            </w:pPr>
          </w:p>
        </w:tc>
        <w:tc>
          <w:tcPr>
            <w:tcW w:w="3678" w:type="dxa"/>
            <w:vAlign w:val="center"/>
          </w:tcPr>
          <w:p w:rsidR="00C4166A" w:rsidRPr="006169B8" w:rsidRDefault="00C4166A" w:rsidP="00BC21FD">
            <w:pPr>
              <w:autoSpaceDE w:val="0"/>
              <w:autoSpaceDN w:val="0"/>
              <w:adjustRightInd w:val="0"/>
              <w:spacing w:line="400" w:lineRule="exact"/>
              <w:jc w:val="center"/>
              <w:rPr>
                <w:rFonts w:ascii="仿宋_GB2312" w:eastAsia="仿宋_GB2312" w:cs="仿宋_GB2312"/>
                <w:b/>
                <w:kern w:val="0"/>
                <w:szCs w:val="21"/>
                <w:lang w:val="zh-CN"/>
              </w:rPr>
            </w:pPr>
            <w:r w:rsidRPr="006169B8">
              <w:rPr>
                <w:rFonts w:ascii="仿宋_GB2312" w:eastAsia="仿宋_GB2312" w:cs="仿宋_GB2312" w:hint="eastAsia"/>
                <w:b/>
                <w:kern w:val="0"/>
                <w:szCs w:val="21"/>
                <w:lang w:val="zh-CN"/>
              </w:rPr>
              <w:t>具备条件</w:t>
            </w:r>
          </w:p>
        </w:tc>
        <w:tc>
          <w:tcPr>
            <w:tcW w:w="3678" w:type="dxa"/>
            <w:vAlign w:val="center"/>
          </w:tcPr>
          <w:p w:rsidR="00C4166A" w:rsidRPr="006169B8" w:rsidRDefault="00C4166A" w:rsidP="00BC21FD">
            <w:pPr>
              <w:autoSpaceDE w:val="0"/>
              <w:autoSpaceDN w:val="0"/>
              <w:adjustRightInd w:val="0"/>
              <w:spacing w:line="400" w:lineRule="exact"/>
              <w:jc w:val="center"/>
              <w:rPr>
                <w:rFonts w:ascii="仿宋_GB2312" w:eastAsia="仿宋_GB2312" w:cs="仿宋_GB2312"/>
                <w:b/>
                <w:kern w:val="0"/>
                <w:szCs w:val="21"/>
                <w:lang w:val="zh-CN"/>
              </w:rPr>
            </w:pPr>
            <w:r w:rsidRPr="006169B8">
              <w:rPr>
                <w:rFonts w:ascii="仿宋_GB2312" w:eastAsia="仿宋_GB2312" w:cs="仿宋_GB2312" w:hint="eastAsia"/>
                <w:b/>
                <w:kern w:val="0"/>
                <w:szCs w:val="21"/>
                <w:lang w:val="zh-CN"/>
              </w:rPr>
              <w:t>共同具备条件</w:t>
            </w:r>
          </w:p>
        </w:tc>
      </w:tr>
      <w:tr w:rsidR="00C4166A" w:rsidRPr="00C4166A" w:rsidTr="00BC21FD">
        <w:trPr>
          <w:trHeight w:val="2907"/>
          <w:jc w:val="center"/>
        </w:trPr>
        <w:tc>
          <w:tcPr>
            <w:tcW w:w="658" w:type="dxa"/>
            <w:vAlign w:val="center"/>
          </w:tcPr>
          <w:p w:rsidR="00C4166A" w:rsidRPr="00C4166A" w:rsidRDefault="00C4166A" w:rsidP="00BC21FD">
            <w:pPr>
              <w:autoSpaceDE w:val="0"/>
              <w:autoSpaceDN w:val="0"/>
              <w:adjustRightInd w:val="0"/>
              <w:jc w:val="center"/>
              <w:rPr>
                <w:rFonts w:ascii="仿宋_GB2312" w:eastAsia="仿宋_GB2312" w:cs="仿宋_GB2312"/>
                <w:kern w:val="0"/>
                <w:szCs w:val="21"/>
                <w:lang w:val="zh-CN"/>
              </w:rPr>
            </w:pPr>
            <w:r w:rsidRPr="00C4166A">
              <w:rPr>
                <w:rFonts w:ascii="仿宋_GB2312" w:eastAsia="仿宋_GB2312" w:cs="仿宋_GB2312" w:hint="eastAsia"/>
                <w:kern w:val="0"/>
                <w:szCs w:val="21"/>
                <w:lang w:val="zh-CN"/>
              </w:rPr>
              <w:t>1</w:t>
            </w:r>
          </w:p>
        </w:tc>
        <w:tc>
          <w:tcPr>
            <w:tcW w:w="2390" w:type="dxa"/>
            <w:vAlign w:val="center"/>
          </w:tcPr>
          <w:p w:rsidR="00C4166A" w:rsidRPr="00C4166A" w:rsidRDefault="00C4166A" w:rsidP="00BC21FD">
            <w:pPr>
              <w:autoSpaceDE w:val="0"/>
              <w:autoSpaceDN w:val="0"/>
              <w:adjustRightInd w:val="0"/>
              <w:jc w:val="center"/>
              <w:rPr>
                <w:rFonts w:ascii="仿宋_GB2312" w:eastAsia="仿宋_GB2312" w:cs="仿宋_GB2312"/>
                <w:kern w:val="0"/>
                <w:szCs w:val="21"/>
                <w:lang w:val="zh-CN"/>
              </w:rPr>
            </w:pPr>
            <w:r w:rsidRPr="00C4166A">
              <w:rPr>
                <w:rFonts w:ascii="仿宋_GB2312" w:eastAsia="仿宋_GB2312" w:cs="仿宋_GB2312" w:hint="eastAsia"/>
                <w:kern w:val="0"/>
                <w:szCs w:val="21"/>
                <w:lang w:val="zh-CN"/>
              </w:rPr>
              <w:t>高级主管</w:t>
            </w:r>
          </w:p>
        </w:tc>
        <w:tc>
          <w:tcPr>
            <w:tcW w:w="1006" w:type="dxa"/>
            <w:vAlign w:val="center"/>
          </w:tcPr>
          <w:p w:rsidR="00C4166A" w:rsidRPr="00C4166A" w:rsidRDefault="00C4166A" w:rsidP="00BC21FD">
            <w:pPr>
              <w:autoSpaceDE w:val="0"/>
              <w:autoSpaceDN w:val="0"/>
              <w:adjustRightInd w:val="0"/>
              <w:jc w:val="center"/>
              <w:rPr>
                <w:rFonts w:ascii="仿宋_GB2312" w:eastAsia="仿宋_GB2312" w:cs="仿宋_GB2312"/>
                <w:kern w:val="0"/>
                <w:szCs w:val="21"/>
                <w:lang w:val="zh-CN"/>
              </w:rPr>
            </w:pPr>
            <w:r w:rsidRPr="00C4166A">
              <w:rPr>
                <w:rFonts w:ascii="仿宋_GB2312" w:eastAsia="仿宋_GB2312" w:cs="仿宋_GB2312" w:hint="eastAsia"/>
                <w:kern w:val="0"/>
                <w:szCs w:val="21"/>
                <w:lang w:val="zh-CN"/>
              </w:rPr>
              <w:t>1</w:t>
            </w:r>
          </w:p>
        </w:tc>
        <w:tc>
          <w:tcPr>
            <w:tcW w:w="2444" w:type="dxa"/>
            <w:vAlign w:val="center"/>
          </w:tcPr>
          <w:p w:rsidR="00C4166A" w:rsidRPr="00C4166A" w:rsidRDefault="00C4166A" w:rsidP="00BC21FD">
            <w:pPr>
              <w:autoSpaceDE w:val="0"/>
              <w:autoSpaceDN w:val="0"/>
              <w:adjustRightInd w:val="0"/>
              <w:rPr>
                <w:rFonts w:ascii="仿宋_GB2312" w:eastAsia="仿宋_GB2312" w:cs="仿宋_GB2312"/>
                <w:color w:val="000000"/>
                <w:kern w:val="0"/>
                <w:szCs w:val="21"/>
                <w:lang w:val="zh-CN"/>
              </w:rPr>
            </w:pPr>
            <w:r w:rsidRPr="00C4166A">
              <w:rPr>
                <w:rFonts w:ascii="仿宋_GB2312" w:eastAsia="仿宋_GB2312" w:cs="仿宋_GB2312" w:hint="eastAsia"/>
                <w:color w:val="000000"/>
                <w:kern w:val="0"/>
                <w:szCs w:val="21"/>
                <w:lang w:val="zh-CN"/>
              </w:rPr>
              <w:t>主要负责隧道、地铁等地下工程的技术管理工作</w:t>
            </w:r>
          </w:p>
        </w:tc>
        <w:tc>
          <w:tcPr>
            <w:tcW w:w="3678" w:type="dxa"/>
            <w:vAlign w:val="center"/>
          </w:tcPr>
          <w:p w:rsidR="00C4166A" w:rsidRPr="00C4166A" w:rsidRDefault="00C4166A" w:rsidP="00BC21FD">
            <w:pPr>
              <w:autoSpaceDE w:val="0"/>
              <w:autoSpaceDN w:val="0"/>
              <w:adjustRightInd w:val="0"/>
              <w:rPr>
                <w:rFonts w:ascii="仿宋_GB2312" w:eastAsia="仿宋_GB2312" w:cs="仿宋_GB2312"/>
                <w:kern w:val="0"/>
                <w:szCs w:val="21"/>
                <w:lang w:val="zh-CN"/>
              </w:rPr>
            </w:pPr>
            <w:r w:rsidRPr="00C4166A">
              <w:rPr>
                <w:rFonts w:ascii="仿宋_GB2312" w:eastAsia="仿宋_GB2312" w:cs="仿宋_GB2312" w:hint="eastAsia"/>
                <w:kern w:val="0"/>
                <w:szCs w:val="21"/>
                <w:lang w:val="zh-CN"/>
              </w:rPr>
              <w:t>1.具有岩土工程、隧道及地下工程、地质工程等相关专业大学本科及以上学历；</w:t>
            </w:r>
          </w:p>
          <w:p w:rsidR="00C4166A" w:rsidRPr="00C4166A" w:rsidRDefault="00C4166A" w:rsidP="00BC21FD">
            <w:pPr>
              <w:autoSpaceDE w:val="0"/>
              <w:autoSpaceDN w:val="0"/>
              <w:adjustRightInd w:val="0"/>
              <w:rPr>
                <w:rFonts w:ascii="仿宋_GB2312" w:eastAsia="仿宋_GB2312" w:cs="仿宋_GB2312"/>
                <w:b/>
                <w:kern w:val="0"/>
                <w:szCs w:val="21"/>
                <w:lang w:val="zh-CN"/>
              </w:rPr>
            </w:pPr>
            <w:r w:rsidRPr="00C4166A">
              <w:rPr>
                <w:rFonts w:ascii="仿宋_GB2312" w:eastAsia="仿宋_GB2312" w:cs="仿宋_GB2312" w:hint="eastAsia"/>
                <w:b/>
                <w:kern w:val="0"/>
                <w:szCs w:val="21"/>
                <w:lang w:val="zh-CN"/>
              </w:rPr>
              <w:t>2.工作年限6年及以上；</w:t>
            </w:r>
          </w:p>
          <w:p w:rsidR="00C4166A" w:rsidRPr="00C4166A" w:rsidRDefault="00C4166A" w:rsidP="00BC21FD">
            <w:pPr>
              <w:autoSpaceDE w:val="0"/>
              <w:autoSpaceDN w:val="0"/>
              <w:adjustRightInd w:val="0"/>
              <w:rPr>
                <w:rFonts w:ascii="仿宋_GB2312" w:eastAsia="仿宋_GB2312" w:cs="仿宋_GB2312"/>
                <w:color w:val="000000"/>
                <w:kern w:val="0"/>
                <w:szCs w:val="21"/>
                <w:lang w:val="zh-CN"/>
              </w:rPr>
            </w:pPr>
            <w:r w:rsidRPr="00C4166A">
              <w:rPr>
                <w:rFonts w:ascii="仿宋_GB2312" w:eastAsia="仿宋_GB2312" w:cs="仿宋_GB2312"/>
                <w:kern w:val="0"/>
                <w:szCs w:val="21"/>
                <w:lang w:val="zh-CN"/>
              </w:rPr>
              <w:t>3</w:t>
            </w:r>
            <w:r w:rsidRPr="00C4166A">
              <w:rPr>
                <w:rFonts w:ascii="仿宋_GB2312" w:eastAsia="仿宋_GB2312" w:cs="仿宋_GB2312" w:hint="eastAsia"/>
                <w:kern w:val="0"/>
                <w:szCs w:val="21"/>
                <w:lang w:val="zh-CN"/>
              </w:rPr>
              <w:t>.具有大型公路、铁路隧道项目或地铁土建施工项目任技术负责人经历并完整实施该工程。</w:t>
            </w:r>
          </w:p>
        </w:tc>
        <w:tc>
          <w:tcPr>
            <w:tcW w:w="3678" w:type="dxa"/>
            <w:vMerge w:val="restart"/>
            <w:vAlign w:val="center"/>
          </w:tcPr>
          <w:p w:rsidR="00C4166A" w:rsidRPr="00C4166A" w:rsidRDefault="00C4166A" w:rsidP="00BC21FD">
            <w:pPr>
              <w:autoSpaceDE w:val="0"/>
              <w:autoSpaceDN w:val="0"/>
              <w:adjustRightInd w:val="0"/>
              <w:rPr>
                <w:rFonts w:ascii="仿宋_GB2312" w:eastAsia="仿宋_GB2312" w:cs="仿宋_GB2312"/>
                <w:b/>
                <w:kern w:val="0"/>
                <w:szCs w:val="21"/>
                <w:lang w:val="zh-CN"/>
              </w:rPr>
            </w:pPr>
            <w:r w:rsidRPr="00C4166A">
              <w:rPr>
                <w:rFonts w:ascii="仿宋_GB2312" w:eastAsia="仿宋_GB2312" w:cs="仿宋_GB2312" w:hint="eastAsia"/>
                <w:kern w:val="0"/>
                <w:szCs w:val="21"/>
                <w:lang w:val="zh-CN"/>
              </w:rPr>
              <w:t>1.能认真贯彻执行党和国家的路线、方针、政策，大局意识强；</w:t>
            </w:r>
          </w:p>
          <w:p w:rsidR="00C4166A" w:rsidRPr="00C4166A" w:rsidRDefault="00C4166A" w:rsidP="00BC21FD">
            <w:pPr>
              <w:rPr>
                <w:rFonts w:ascii="仿宋_GB2312" w:eastAsia="仿宋_GB2312" w:cs="仿宋_GB2312"/>
                <w:kern w:val="0"/>
                <w:szCs w:val="21"/>
                <w:lang w:val="zh-CN"/>
              </w:rPr>
            </w:pPr>
            <w:r w:rsidRPr="00C4166A">
              <w:rPr>
                <w:rFonts w:ascii="仿宋_GB2312" w:eastAsia="仿宋_GB2312" w:cs="仿宋_GB2312" w:hint="eastAsia"/>
                <w:kern w:val="0"/>
                <w:szCs w:val="21"/>
                <w:lang w:val="zh-CN"/>
              </w:rPr>
              <w:t>2.身体健康、品行端正、诚实守信、爱岗敬业、忠于公司、服从组织领导，具备良好的职业素养和道德操守；</w:t>
            </w:r>
          </w:p>
          <w:p w:rsidR="00C4166A" w:rsidRPr="00C4166A" w:rsidRDefault="00C4166A" w:rsidP="00BC21FD">
            <w:pPr>
              <w:rPr>
                <w:rFonts w:ascii="仿宋_GB2312" w:eastAsia="仿宋_GB2312" w:cs="仿宋_GB2312"/>
                <w:kern w:val="0"/>
                <w:szCs w:val="21"/>
                <w:lang w:val="zh-CN"/>
              </w:rPr>
            </w:pPr>
            <w:r w:rsidRPr="00C4166A">
              <w:rPr>
                <w:rFonts w:ascii="仿宋_GB2312" w:eastAsia="仿宋_GB2312" w:cs="仿宋_GB2312" w:hint="eastAsia"/>
                <w:kern w:val="0"/>
                <w:szCs w:val="21"/>
                <w:lang w:val="zh-CN"/>
              </w:rPr>
              <w:t>3.具有中级及以上专业技术职务任职资格；</w:t>
            </w:r>
          </w:p>
          <w:p w:rsidR="00C4166A" w:rsidRPr="00C4166A" w:rsidRDefault="00C4166A" w:rsidP="00BC21FD">
            <w:pPr>
              <w:autoSpaceDE w:val="0"/>
              <w:autoSpaceDN w:val="0"/>
              <w:adjustRightInd w:val="0"/>
              <w:spacing w:line="240" w:lineRule="exact"/>
              <w:rPr>
                <w:rFonts w:ascii="仿宋_GB2312" w:eastAsia="仿宋_GB2312" w:cs="仿宋_GB2312"/>
                <w:b/>
                <w:kern w:val="0"/>
                <w:szCs w:val="21"/>
                <w:lang w:val="zh-CN"/>
              </w:rPr>
            </w:pPr>
            <w:r w:rsidRPr="00C4166A">
              <w:rPr>
                <w:rFonts w:ascii="仿宋_GB2312" w:eastAsia="仿宋_GB2312" w:cs="仿宋_GB2312" w:hint="eastAsia"/>
                <w:b/>
                <w:kern w:val="0"/>
                <w:szCs w:val="21"/>
                <w:lang w:val="zh-CN"/>
              </w:rPr>
              <w:t>4.4</w:t>
            </w:r>
            <w:r w:rsidRPr="00C4166A">
              <w:rPr>
                <w:rFonts w:ascii="仿宋_GB2312" w:eastAsia="仿宋_GB2312" w:cs="仿宋_GB2312"/>
                <w:b/>
                <w:kern w:val="0"/>
                <w:szCs w:val="21"/>
                <w:lang w:val="zh-CN"/>
              </w:rPr>
              <w:t>0</w:t>
            </w:r>
            <w:r w:rsidRPr="00C4166A">
              <w:rPr>
                <w:rFonts w:ascii="仿宋_GB2312" w:eastAsia="仿宋_GB2312" w:cs="仿宋_GB2312" w:hint="eastAsia"/>
                <w:b/>
                <w:kern w:val="0"/>
                <w:szCs w:val="21"/>
                <w:lang w:val="zh-CN"/>
              </w:rPr>
              <w:t>周岁及以下；</w:t>
            </w:r>
          </w:p>
          <w:p w:rsidR="00C4166A" w:rsidRPr="00C4166A" w:rsidRDefault="00C4166A" w:rsidP="00BC21FD">
            <w:pPr>
              <w:rPr>
                <w:rFonts w:ascii="仿宋_GB2312" w:eastAsia="仿宋_GB2312" w:hAnsi="宋体" w:cs="宋体"/>
                <w:kern w:val="0"/>
                <w:szCs w:val="21"/>
              </w:rPr>
            </w:pPr>
            <w:r w:rsidRPr="00C4166A">
              <w:rPr>
                <w:rFonts w:ascii="仿宋_GB2312" w:eastAsia="仿宋_GB2312" w:hAnsi="宋体" w:cs="宋体" w:hint="eastAsia"/>
                <w:kern w:val="0"/>
                <w:szCs w:val="21"/>
              </w:rPr>
              <w:t>5.具有较强的计算机应用能力。能熟练使用AUTOCAD、OFFICE等办公软件；</w:t>
            </w:r>
          </w:p>
          <w:p w:rsidR="00C4166A" w:rsidRPr="00C4166A" w:rsidRDefault="00C4166A" w:rsidP="00BC21FD">
            <w:pPr>
              <w:autoSpaceDE w:val="0"/>
              <w:autoSpaceDN w:val="0"/>
              <w:adjustRightInd w:val="0"/>
              <w:rPr>
                <w:rFonts w:ascii="仿宋_GB2312" w:eastAsia="仿宋_GB2312" w:cs="仿宋_GB2312"/>
                <w:kern w:val="0"/>
                <w:szCs w:val="21"/>
                <w:lang w:val="zh-CN"/>
              </w:rPr>
            </w:pPr>
            <w:r w:rsidRPr="00C4166A">
              <w:rPr>
                <w:rFonts w:ascii="仿宋_GB2312" w:eastAsia="仿宋_GB2312" w:hAnsi="宋体" w:cs="宋体" w:hint="eastAsia"/>
                <w:kern w:val="0"/>
                <w:szCs w:val="21"/>
              </w:rPr>
              <w:t>6.具有团队精神，较强的沟通协调及文字表达能力。</w:t>
            </w:r>
          </w:p>
        </w:tc>
      </w:tr>
      <w:tr w:rsidR="00C4166A" w:rsidRPr="00C4166A" w:rsidTr="00BC21FD">
        <w:trPr>
          <w:trHeight w:val="2919"/>
          <w:jc w:val="center"/>
        </w:trPr>
        <w:tc>
          <w:tcPr>
            <w:tcW w:w="658" w:type="dxa"/>
            <w:vAlign w:val="center"/>
          </w:tcPr>
          <w:p w:rsidR="00C4166A" w:rsidRPr="00C4166A" w:rsidRDefault="00C4166A" w:rsidP="00BC21FD">
            <w:pPr>
              <w:autoSpaceDE w:val="0"/>
              <w:autoSpaceDN w:val="0"/>
              <w:adjustRightInd w:val="0"/>
              <w:jc w:val="center"/>
              <w:rPr>
                <w:rFonts w:ascii="仿宋_GB2312" w:eastAsia="仿宋_GB2312" w:cs="仿宋_GB2312"/>
                <w:kern w:val="0"/>
                <w:szCs w:val="21"/>
                <w:lang w:val="zh-CN"/>
              </w:rPr>
            </w:pPr>
            <w:r w:rsidRPr="00C4166A">
              <w:rPr>
                <w:rFonts w:ascii="仿宋_GB2312" w:eastAsia="仿宋_GB2312" w:cs="仿宋_GB2312" w:hint="eastAsia"/>
                <w:kern w:val="0"/>
                <w:szCs w:val="21"/>
                <w:lang w:val="zh-CN"/>
              </w:rPr>
              <w:t>2</w:t>
            </w:r>
          </w:p>
        </w:tc>
        <w:tc>
          <w:tcPr>
            <w:tcW w:w="2390" w:type="dxa"/>
            <w:vAlign w:val="center"/>
          </w:tcPr>
          <w:p w:rsidR="00C4166A" w:rsidRPr="00C4166A" w:rsidRDefault="00C4166A" w:rsidP="00BC21FD">
            <w:pPr>
              <w:autoSpaceDE w:val="0"/>
              <w:autoSpaceDN w:val="0"/>
              <w:adjustRightInd w:val="0"/>
              <w:jc w:val="center"/>
              <w:rPr>
                <w:rFonts w:ascii="仿宋_GB2312" w:eastAsia="仿宋_GB2312" w:cs="仿宋_GB2312"/>
                <w:kern w:val="0"/>
                <w:szCs w:val="21"/>
                <w:lang w:val="zh-CN"/>
              </w:rPr>
            </w:pPr>
            <w:r w:rsidRPr="00C4166A">
              <w:rPr>
                <w:rFonts w:ascii="仿宋_GB2312" w:eastAsia="仿宋_GB2312" w:cs="仿宋_GB2312" w:hint="eastAsia"/>
                <w:kern w:val="0"/>
                <w:szCs w:val="21"/>
                <w:lang w:val="zh-CN"/>
              </w:rPr>
              <w:t>主    管</w:t>
            </w:r>
          </w:p>
        </w:tc>
        <w:tc>
          <w:tcPr>
            <w:tcW w:w="1006" w:type="dxa"/>
            <w:vAlign w:val="center"/>
          </w:tcPr>
          <w:p w:rsidR="00C4166A" w:rsidRPr="00C4166A" w:rsidRDefault="00C4166A" w:rsidP="00BC21FD">
            <w:pPr>
              <w:autoSpaceDE w:val="0"/>
              <w:autoSpaceDN w:val="0"/>
              <w:adjustRightInd w:val="0"/>
              <w:jc w:val="center"/>
              <w:rPr>
                <w:rFonts w:ascii="仿宋_GB2312" w:eastAsia="仿宋_GB2312" w:cs="仿宋_GB2312"/>
                <w:kern w:val="0"/>
                <w:szCs w:val="21"/>
                <w:lang w:val="zh-CN"/>
              </w:rPr>
            </w:pPr>
            <w:r w:rsidRPr="00C4166A">
              <w:rPr>
                <w:rFonts w:ascii="仿宋_GB2312" w:eastAsia="仿宋_GB2312" w:cs="仿宋_GB2312" w:hint="eastAsia"/>
                <w:kern w:val="0"/>
                <w:szCs w:val="21"/>
                <w:lang w:val="zh-CN"/>
              </w:rPr>
              <w:t>1</w:t>
            </w:r>
          </w:p>
        </w:tc>
        <w:tc>
          <w:tcPr>
            <w:tcW w:w="2444" w:type="dxa"/>
            <w:vAlign w:val="center"/>
          </w:tcPr>
          <w:p w:rsidR="00C4166A" w:rsidRPr="00C4166A" w:rsidRDefault="00C4166A" w:rsidP="00BC21FD">
            <w:pPr>
              <w:autoSpaceDE w:val="0"/>
              <w:autoSpaceDN w:val="0"/>
              <w:adjustRightInd w:val="0"/>
              <w:rPr>
                <w:rFonts w:ascii="仿宋_GB2312" w:eastAsia="仿宋_GB2312" w:cs="仿宋_GB2312"/>
                <w:color w:val="000000"/>
                <w:kern w:val="0"/>
                <w:szCs w:val="21"/>
                <w:lang w:val="zh-CN"/>
              </w:rPr>
            </w:pPr>
            <w:r w:rsidRPr="00C4166A">
              <w:rPr>
                <w:rFonts w:ascii="仿宋_GB2312" w:eastAsia="仿宋_GB2312" w:cs="仿宋_GB2312" w:hint="eastAsia"/>
                <w:color w:val="000000"/>
                <w:kern w:val="0"/>
                <w:szCs w:val="21"/>
                <w:lang w:val="zh-CN"/>
              </w:rPr>
              <w:t>主要负责工程测量管理工作</w:t>
            </w:r>
          </w:p>
        </w:tc>
        <w:tc>
          <w:tcPr>
            <w:tcW w:w="3678" w:type="dxa"/>
            <w:vAlign w:val="center"/>
          </w:tcPr>
          <w:p w:rsidR="00C4166A" w:rsidRPr="00C4166A" w:rsidRDefault="00C4166A" w:rsidP="00BC21FD">
            <w:pPr>
              <w:autoSpaceDE w:val="0"/>
              <w:autoSpaceDN w:val="0"/>
              <w:adjustRightInd w:val="0"/>
              <w:rPr>
                <w:rFonts w:ascii="仿宋_GB2312" w:eastAsia="仿宋_GB2312" w:cs="仿宋_GB2312"/>
                <w:kern w:val="0"/>
                <w:szCs w:val="21"/>
                <w:lang w:val="zh-CN"/>
              </w:rPr>
            </w:pPr>
            <w:r w:rsidRPr="00C4166A">
              <w:rPr>
                <w:rFonts w:ascii="仿宋_GB2312" w:eastAsia="仿宋_GB2312" w:cs="仿宋_GB2312" w:hint="eastAsia"/>
                <w:kern w:val="0"/>
                <w:szCs w:val="21"/>
                <w:lang w:val="zh-CN"/>
              </w:rPr>
              <w:t>1.具有工程测量等相关专业大学专科及以上学历；</w:t>
            </w:r>
          </w:p>
          <w:p w:rsidR="00C4166A" w:rsidRPr="00C4166A" w:rsidRDefault="00C4166A" w:rsidP="00BC21FD">
            <w:pPr>
              <w:autoSpaceDE w:val="0"/>
              <w:autoSpaceDN w:val="0"/>
              <w:adjustRightInd w:val="0"/>
              <w:rPr>
                <w:rFonts w:ascii="仿宋_GB2312" w:eastAsia="仿宋_GB2312" w:cs="仿宋_GB2312"/>
                <w:b/>
                <w:kern w:val="0"/>
                <w:szCs w:val="21"/>
                <w:lang w:val="zh-CN"/>
              </w:rPr>
            </w:pPr>
            <w:r w:rsidRPr="00C4166A">
              <w:rPr>
                <w:rFonts w:ascii="仿宋_GB2312" w:eastAsia="仿宋_GB2312" w:cs="仿宋_GB2312" w:hint="eastAsia"/>
                <w:b/>
                <w:kern w:val="0"/>
                <w:szCs w:val="21"/>
                <w:lang w:val="zh-CN"/>
              </w:rPr>
              <w:t>2.工作年限3年及以上；</w:t>
            </w:r>
          </w:p>
          <w:p w:rsidR="00C4166A" w:rsidRPr="00C4166A" w:rsidRDefault="00C4166A" w:rsidP="00BC21FD">
            <w:pPr>
              <w:autoSpaceDE w:val="0"/>
              <w:autoSpaceDN w:val="0"/>
              <w:adjustRightInd w:val="0"/>
              <w:rPr>
                <w:rFonts w:ascii="仿宋_GB2312" w:eastAsia="仿宋_GB2312" w:cs="仿宋_GB2312"/>
                <w:kern w:val="0"/>
                <w:szCs w:val="21"/>
                <w:lang w:val="zh-CN"/>
              </w:rPr>
            </w:pPr>
            <w:r w:rsidRPr="00C4166A">
              <w:rPr>
                <w:rFonts w:ascii="仿宋_GB2312" w:eastAsia="仿宋_GB2312" w:cs="仿宋_GB2312" w:hint="eastAsia"/>
                <w:kern w:val="0"/>
                <w:szCs w:val="21"/>
                <w:lang w:val="zh-CN"/>
              </w:rPr>
              <w:t>3.具有高铁工程测量工作经验。</w:t>
            </w:r>
          </w:p>
        </w:tc>
        <w:tc>
          <w:tcPr>
            <w:tcW w:w="3678" w:type="dxa"/>
            <w:vMerge/>
            <w:vAlign w:val="center"/>
          </w:tcPr>
          <w:p w:rsidR="00C4166A" w:rsidRPr="00C4166A" w:rsidRDefault="00C4166A" w:rsidP="00BC21FD">
            <w:pPr>
              <w:autoSpaceDE w:val="0"/>
              <w:autoSpaceDN w:val="0"/>
              <w:adjustRightInd w:val="0"/>
              <w:rPr>
                <w:rFonts w:ascii="仿宋_GB2312" w:eastAsia="仿宋_GB2312" w:cs="仿宋_GB2312"/>
                <w:kern w:val="0"/>
                <w:szCs w:val="21"/>
                <w:lang w:val="zh-CN"/>
              </w:rPr>
            </w:pPr>
          </w:p>
        </w:tc>
      </w:tr>
    </w:tbl>
    <w:p w:rsidR="00C4166A" w:rsidRPr="00C4166A" w:rsidRDefault="00C4166A" w:rsidP="00C4166A">
      <w:pPr>
        <w:autoSpaceDE w:val="0"/>
        <w:autoSpaceDN w:val="0"/>
        <w:adjustRightInd w:val="0"/>
        <w:spacing w:line="520" w:lineRule="exact"/>
        <w:jc w:val="center"/>
        <w:rPr>
          <w:b/>
          <w:color w:val="000000"/>
          <w:sz w:val="36"/>
          <w:szCs w:val="32"/>
        </w:rPr>
      </w:pPr>
    </w:p>
    <w:p w:rsidR="00C4166A" w:rsidRPr="00C4166A" w:rsidRDefault="00C4166A" w:rsidP="00C4166A">
      <w:pPr>
        <w:autoSpaceDE w:val="0"/>
        <w:autoSpaceDN w:val="0"/>
        <w:adjustRightInd w:val="0"/>
        <w:spacing w:line="520" w:lineRule="exact"/>
        <w:jc w:val="center"/>
        <w:rPr>
          <w:b/>
          <w:color w:val="000000"/>
          <w:sz w:val="36"/>
          <w:szCs w:val="32"/>
        </w:rPr>
      </w:pPr>
    </w:p>
    <w:p w:rsidR="00C4166A" w:rsidRPr="00C4166A" w:rsidRDefault="00C4166A" w:rsidP="00C4166A">
      <w:pPr>
        <w:autoSpaceDE w:val="0"/>
        <w:autoSpaceDN w:val="0"/>
        <w:adjustRightInd w:val="0"/>
        <w:spacing w:line="520" w:lineRule="exact"/>
        <w:jc w:val="center"/>
        <w:rPr>
          <w:b/>
          <w:color w:val="000000"/>
          <w:sz w:val="36"/>
          <w:szCs w:val="32"/>
        </w:rPr>
      </w:pPr>
      <w:r w:rsidRPr="00C4166A">
        <w:rPr>
          <w:rFonts w:hint="eastAsia"/>
          <w:b/>
          <w:color w:val="000000"/>
          <w:sz w:val="36"/>
          <w:szCs w:val="32"/>
        </w:rPr>
        <w:lastRenderedPageBreak/>
        <w:t>设计科招聘岗位及任职条件</w:t>
      </w:r>
    </w:p>
    <w:tbl>
      <w:tblPr>
        <w:tblW w:w="13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195"/>
        <w:gridCol w:w="1195"/>
        <w:gridCol w:w="763"/>
        <w:gridCol w:w="1701"/>
        <w:gridCol w:w="5017"/>
        <w:gridCol w:w="3325"/>
      </w:tblGrid>
      <w:tr w:rsidR="00C4166A" w:rsidRPr="00C4166A" w:rsidTr="00BC21FD">
        <w:trPr>
          <w:trHeight w:val="70"/>
          <w:jc w:val="center"/>
        </w:trPr>
        <w:tc>
          <w:tcPr>
            <w:tcW w:w="658" w:type="dxa"/>
            <w:vMerge w:val="restart"/>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b/>
                <w:kern w:val="0"/>
                <w:szCs w:val="21"/>
                <w:lang w:val="zh-CN"/>
              </w:rPr>
            </w:pPr>
            <w:r w:rsidRPr="00C4166A">
              <w:rPr>
                <w:rFonts w:ascii="仿宋_GB2312" w:eastAsia="仿宋_GB2312" w:cs="仿宋_GB2312" w:hint="eastAsia"/>
                <w:b/>
                <w:kern w:val="0"/>
                <w:szCs w:val="21"/>
                <w:lang w:val="zh-CN"/>
              </w:rPr>
              <w:t>序号</w:t>
            </w:r>
          </w:p>
        </w:tc>
        <w:tc>
          <w:tcPr>
            <w:tcW w:w="2390" w:type="dxa"/>
            <w:gridSpan w:val="2"/>
            <w:vMerge w:val="restart"/>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b/>
                <w:kern w:val="0"/>
                <w:szCs w:val="21"/>
                <w:lang w:val="zh-CN"/>
              </w:rPr>
            </w:pPr>
            <w:r w:rsidRPr="00C4166A">
              <w:rPr>
                <w:rFonts w:ascii="仿宋_GB2312" w:eastAsia="仿宋_GB2312" w:cs="仿宋_GB2312" w:hint="eastAsia"/>
                <w:b/>
                <w:kern w:val="0"/>
                <w:szCs w:val="21"/>
                <w:lang w:val="zh-CN"/>
              </w:rPr>
              <w:t>招聘岗位</w:t>
            </w:r>
          </w:p>
        </w:tc>
        <w:tc>
          <w:tcPr>
            <w:tcW w:w="763" w:type="dxa"/>
            <w:vMerge w:val="restart"/>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b/>
                <w:kern w:val="0"/>
                <w:szCs w:val="21"/>
                <w:lang w:val="zh-CN"/>
              </w:rPr>
            </w:pPr>
            <w:r w:rsidRPr="00C4166A">
              <w:rPr>
                <w:rFonts w:ascii="仿宋_GB2312" w:eastAsia="仿宋_GB2312" w:cs="仿宋_GB2312" w:hint="eastAsia"/>
                <w:b/>
                <w:kern w:val="0"/>
                <w:szCs w:val="21"/>
                <w:lang w:val="zh-CN"/>
              </w:rPr>
              <w:t>人数</w:t>
            </w:r>
          </w:p>
        </w:tc>
        <w:tc>
          <w:tcPr>
            <w:tcW w:w="1701" w:type="dxa"/>
            <w:vMerge w:val="restart"/>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b/>
                <w:kern w:val="0"/>
                <w:szCs w:val="21"/>
                <w:lang w:val="zh-CN"/>
              </w:rPr>
            </w:pPr>
            <w:r w:rsidRPr="00C4166A">
              <w:rPr>
                <w:rFonts w:ascii="仿宋_GB2312" w:eastAsia="仿宋_GB2312" w:cs="仿宋_GB2312" w:hint="eastAsia"/>
                <w:b/>
                <w:kern w:val="0"/>
                <w:szCs w:val="21"/>
                <w:lang w:val="zh-CN"/>
              </w:rPr>
              <w:t>工作职责</w:t>
            </w:r>
          </w:p>
        </w:tc>
        <w:tc>
          <w:tcPr>
            <w:tcW w:w="8342" w:type="dxa"/>
            <w:gridSpan w:val="2"/>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b/>
                <w:kern w:val="0"/>
                <w:szCs w:val="21"/>
                <w:lang w:val="zh-CN"/>
              </w:rPr>
            </w:pPr>
            <w:r w:rsidRPr="00C4166A">
              <w:rPr>
                <w:rFonts w:ascii="仿宋_GB2312" w:eastAsia="仿宋_GB2312" w:cs="仿宋_GB2312" w:hint="eastAsia"/>
                <w:b/>
                <w:kern w:val="0"/>
                <w:szCs w:val="21"/>
                <w:lang w:val="zh-CN"/>
              </w:rPr>
              <w:t>任职条件</w:t>
            </w:r>
          </w:p>
        </w:tc>
      </w:tr>
      <w:tr w:rsidR="00C4166A" w:rsidRPr="00C4166A" w:rsidTr="00C4166A">
        <w:trPr>
          <w:trHeight w:val="197"/>
          <w:jc w:val="center"/>
        </w:trPr>
        <w:tc>
          <w:tcPr>
            <w:tcW w:w="658" w:type="dxa"/>
            <w:vMerge/>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b/>
                <w:kern w:val="0"/>
                <w:szCs w:val="21"/>
                <w:lang w:val="zh-CN"/>
              </w:rPr>
            </w:pPr>
          </w:p>
        </w:tc>
        <w:tc>
          <w:tcPr>
            <w:tcW w:w="2390" w:type="dxa"/>
            <w:gridSpan w:val="2"/>
            <w:vMerge/>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b/>
                <w:kern w:val="0"/>
                <w:szCs w:val="21"/>
                <w:lang w:val="zh-CN"/>
              </w:rPr>
            </w:pPr>
          </w:p>
        </w:tc>
        <w:tc>
          <w:tcPr>
            <w:tcW w:w="763" w:type="dxa"/>
            <w:vMerge/>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b/>
                <w:kern w:val="0"/>
                <w:szCs w:val="21"/>
                <w:lang w:val="zh-CN"/>
              </w:rPr>
            </w:pPr>
          </w:p>
        </w:tc>
        <w:tc>
          <w:tcPr>
            <w:tcW w:w="1701" w:type="dxa"/>
            <w:vMerge/>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b/>
                <w:kern w:val="0"/>
                <w:szCs w:val="21"/>
                <w:lang w:val="zh-CN"/>
              </w:rPr>
            </w:pPr>
          </w:p>
        </w:tc>
        <w:tc>
          <w:tcPr>
            <w:tcW w:w="5017" w:type="dxa"/>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b/>
                <w:kern w:val="0"/>
                <w:szCs w:val="21"/>
                <w:lang w:val="zh-CN"/>
              </w:rPr>
            </w:pPr>
            <w:r w:rsidRPr="00C4166A">
              <w:rPr>
                <w:rFonts w:ascii="仿宋_GB2312" w:eastAsia="仿宋_GB2312" w:cs="仿宋_GB2312" w:hint="eastAsia"/>
                <w:b/>
                <w:kern w:val="0"/>
                <w:szCs w:val="21"/>
                <w:lang w:val="zh-CN"/>
              </w:rPr>
              <w:t>具备条件</w:t>
            </w:r>
          </w:p>
        </w:tc>
        <w:tc>
          <w:tcPr>
            <w:tcW w:w="3325" w:type="dxa"/>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b/>
                <w:kern w:val="0"/>
                <w:szCs w:val="21"/>
                <w:lang w:val="zh-CN"/>
              </w:rPr>
            </w:pPr>
            <w:r w:rsidRPr="00C4166A">
              <w:rPr>
                <w:rFonts w:ascii="仿宋_GB2312" w:eastAsia="仿宋_GB2312" w:cs="仿宋_GB2312" w:hint="eastAsia"/>
                <w:b/>
                <w:kern w:val="0"/>
                <w:szCs w:val="21"/>
                <w:lang w:val="zh-CN"/>
              </w:rPr>
              <w:t>共同具备条件</w:t>
            </w:r>
          </w:p>
        </w:tc>
      </w:tr>
      <w:tr w:rsidR="00C4166A" w:rsidRPr="00C4166A" w:rsidTr="00C4166A">
        <w:trPr>
          <w:trHeight w:val="1903"/>
          <w:jc w:val="center"/>
        </w:trPr>
        <w:tc>
          <w:tcPr>
            <w:tcW w:w="658" w:type="dxa"/>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kern w:val="0"/>
                <w:szCs w:val="21"/>
                <w:lang w:val="zh-CN"/>
              </w:rPr>
            </w:pPr>
            <w:r w:rsidRPr="00C4166A">
              <w:rPr>
                <w:rFonts w:ascii="仿宋_GB2312" w:eastAsia="仿宋_GB2312" w:cs="仿宋_GB2312" w:hint="eastAsia"/>
                <w:kern w:val="0"/>
                <w:szCs w:val="21"/>
                <w:lang w:val="zh-CN"/>
              </w:rPr>
              <w:t>1</w:t>
            </w:r>
          </w:p>
        </w:tc>
        <w:tc>
          <w:tcPr>
            <w:tcW w:w="1195" w:type="dxa"/>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color w:val="000000" w:themeColor="text1"/>
                <w:kern w:val="0"/>
                <w:szCs w:val="21"/>
                <w:lang w:val="zh-CN"/>
              </w:rPr>
            </w:pPr>
            <w:r w:rsidRPr="00C4166A">
              <w:rPr>
                <w:rFonts w:ascii="仿宋_GB2312" w:eastAsia="仿宋_GB2312" w:cs="仿宋_GB2312" w:hint="eastAsia"/>
                <w:color w:val="000000" w:themeColor="text1"/>
                <w:kern w:val="0"/>
                <w:szCs w:val="21"/>
                <w:lang w:val="zh-CN"/>
              </w:rPr>
              <w:t>主管/高级主管</w:t>
            </w:r>
          </w:p>
        </w:tc>
        <w:tc>
          <w:tcPr>
            <w:tcW w:w="1195" w:type="dxa"/>
            <w:vAlign w:val="center"/>
          </w:tcPr>
          <w:p w:rsidR="00C4166A" w:rsidRPr="00C4166A" w:rsidRDefault="00C4166A" w:rsidP="00BC21FD">
            <w:pPr>
              <w:spacing w:line="240" w:lineRule="exact"/>
              <w:jc w:val="center"/>
              <w:rPr>
                <w:rFonts w:ascii="仿宋_GB2312" w:eastAsia="仿宋_GB2312" w:cs="仿宋_GB2312"/>
                <w:color w:val="000000" w:themeColor="text1"/>
                <w:kern w:val="0"/>
                <w:szCs w:val="21"/>
                <w:lang w:val="zh-CN"/>
              </w:rPr>
            </w:pPr>
            <w:r w:rsidRPr="00C4166A">
              <w:rPr>
                <w:rFonts w:ascii="仿宋_GB2312" w:eastAsia="仿宋_GB2312" w:cs="仿宋_GB2312" w:hint="eastAsia"/>
                <w:color w:val="000000" w:themeColor="text1"/>
                <w:kern w:val="0"/>
                <w:szCs w:val="21"/>
                <w:lang w:val="zh-CN"/>
              </w:rPr>
              <w:t>桥梁设计岗位</w:t>
            </w:r>
          </w:p>
        </w:tc>
        <w:tc>
          <w:tcPr>
            <w:tcW w:w="763" w:type="dxa"/>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color w:val="000000" w:themeColor="text1"/>
                <w:kern w:val="0"/>
                <w:szCs w:val="21"/>
                <w:lang w:val="zh-CN"/>
              </w:rPr>
            </w:pPr>
            <w:r w:rsidRPr="00C4166A">
              <w:rPr>
                <w:rFonts w:ascii="仿宋_GB2312" w:eastAsia="仿宋_GB2312" w:cs="仿宋_GB2312" w:hint="eastAsia"/>
                <w:color w:val="000000" w:themeColor="text1"/>
                <w:kern w:val="0"/>
                <w:szCs w:val="21"/>
                <w:lang w:val="zh-CN"/>
              </w:rPr>
              <w:t>1</w:t>
            </w:r>
          </w:p>
        </w:tc>
        <w:tc>
          <w:tcPr>
            <w:tcW w:w="1701" w:type="dxa"/>
            <w:vAlign w:val="center"/>
          </w:tcPr>
          <w:p w:rsidR="00C4166A" w:rsidRPr="00C4166A" w:rsidRDefault="00C4166A" w:rsidP="00BC21FD">
            <w:pPr>
              <w:autoSpaceDE w:val="0"/>
              <w:autoSpaceDN w:val="0"/>
              <w:adjustRightInd w:val="0"/>
              <w:spacing w:line="240" w:lineRule="exact"/>
              <w:rPr>
                <w:rFonts w:ascii="仿宋_GB2312" w:eastAsia="仿宋_GB2312" w:cs="仿宋_GB2312"/>
                <w:color w:val="000000" w:themeColor="text1"/>
                <w:kern w:val="0"/>
                <w:szCs w:val="21"/>
                <w:lang w:val="zh-CN"/>
              </w:rPr>
            </w:pPr>
            <w:r w:rsidRPr="00C4166A">
              <w:rPr>
                <w:rFonts w:ascii="仿宋_GB2312" w:eastAsia="仿宋_GB2312" w:cs="仿宋_GB2312" w:hint="eastAsia"/>
                <w:color w:val="000000" w:themeColor="text1"/>
                <w:kern w:val="0"/>
                <w:szCs w:val="21"/>
                <w:lang w:val="zh-CN"/>
              </w:rPr>
              <w:t>主要负责桥梁、房建等专业的临时结构专项设计及危险性较大桥梁结构类工程的施工专项方案设计工作</w:t>
            </w:r>
          </w:p>
        </w:tc>
        <w:tc>
          <w:tcPr>
            <w:tcW w:w="5017" w:type="dxa"/>
            <w:vAlign w:val="center"/>
          </w:tcPr>
          <w:p w:rsidR="00C4166A" w:rsidRPr="00C4166A" w:rsidRDefault="00C4166A" w:rsidP="00BC21FD">
            <w:pPr>
              <w:spacing w:line="240" w:lineRule="exact"/>
              <w:rPr>
                <w:rFonts w:ascii="仿宋_GB2312" w:eastAsia="仿宋_GB2312" w:hAnsi="宋体" w:cs="宋体"/>
                <w:color w:val="000000" w:themeColor="text1"/>
                <w:kern w:val="0"/>
                <w:szCs w:val="21"/>
              </w:rPr>
            </w:pPr>
            <w:r w:rsidRPr="00C4166A">
              <w:rPr>
                <w:rFonts w:ascii="仿宋_GB2312" w:eastAsia="仿宋_GB2312" w:hAnsi="宋体" w:cs="宋体" w:hint="eastAsia"/>
                <w:color w:val="000000" w:themeColor="text1"/>
                <w:kern w:val="0"/>
                <w:szCs w:val="21"/>
              </w:rPr>
              <w:t>1.40周岁及以下；</w:t>
            </w:r>
          </w:p>
          <w:p w:rsidR="00C4166A" w:rsidRPr="00C4166A" w:rsidRDefault="00C4166A" w:rsidP="00BC21FD">
            <w:pPr>
              <w:spacing w:line="240" w:lineRule="exact"/>
              <w:rPr>
                <w:rFonts w:ascii="仿宋_GB2312" w:eastAsia="仿宋_GB2312" w:hAnsi="宋体" w:cs="宋体"/>
                <w:color w:val="000000" w:themeColor="text1"/>
                <w:kern w:val="0"/>
                <w:szCs w:val="21"/>
              </w:rPr>
            </w:pPr>
            <w:r w:rsidRPr="00C4166A">
              <w:rPr>
                <w:rFonts w:ascii="仿宋_GB2312" w:eastAsia="仿宋_GB2312" w:hAnsi="宋体" w:cs="宋体" w:hint="eastAsia"/>
                <w:color w:val="000000" w:themeColor="text1"/>
                <w:kern w:val="0"/>
                <w:szCs w:val="21"/>
              </w:rPr>
              <w:t>2.具有桥梁相关专业本科及以上学历；主管需具有中级及以上专业</w:t>
            </w:r>
            <w:bookmarkStart w:id="0" w:name="_GoBack"/>
            <w:bookmarkEnd w:id="0"/>
            <w:r w:rsidRPr="00C4166A">
              <w:rPr>
                <w:rFonts w:ascii="仿宋_GB2312" w:eastAsia="仿宋_GB2312" w:hAnsi="宋体" w:cs="宋体" w:hint="eastAsia"/>
                <w:color w:val="000000" w:themeColor="text1"/>
                <w:kern w:val="0"/>
                <w:szCs w:val="21"/>
              </w:rPr>
              <w:t>技术职称，高级主管需具有高级及以上专业技术职称；</w:t>
            </w:r>
          </w:p>
          <w:p w:rsidR="00C4166A" w:rsidRPr="00C4166A" w:rsidRDefault="00C4166A" w:rsidP="00BC21FD">
            <w:pPr>
              <w:spacing w:line="240" w:lineRule="exact"/>
              <w:rPr>
                <w:rFonts w:ascii="仿宋_GB2312" w:eastAsia="仿宋_GB2312" w:hAnsi="宋体" w:cs="宋体"/>
                <w:color w:val="000000" w:themeColor="text1"/>
                <w:kern w:val="0"/>
                <w:szCs w:val="21"/>
              </w:rPr>
            </w:pPr>
            <w:r w:rsidRPr="00C4166A">
              <w:rPr>
                <w:rFonts w:ascii="仿宋_GB2312" w:eastAsia="仿宋_GB2312" w:hAnsi="宋体" w:cs="宋体" w:hint="eastAsia"/>
                <w:color w:val="000000" w:themeColor="text1"/>
                <w:kern w:val="0"/>
                <w:szCs w:val="21"/>
              </w:rPr>
              <w:t>3.主管需在施工单位担任过桥梁工程类项目工程部长，高级主管需在施工单位担任过桥梁工程类项目总工程师，或有类似设计复核工作经历3年以上；</w:t>
            </w:r>
          </w:p>
          <w:p w:rsidR="00C4166A" w:rsidRPr="00C4166A" w:rsidRDefault="00C4166A" w:rsidP="00BC21FD">
            <w:pPr>
              <w:spacing w:line="240" w:lineRule="exact"/>
              <w:rPr>
                <w:rFonts w:ascii="仿宋_GB2312" w:eastAsia="仿宋_GB2312" w:hAnsi="宋体" w:cs="宋体"/>
                <w:color w:val="000000" w:themeColor="text1"/>
                <w:kern w:val="0"/>
                <w:szCs w:val="21"/>
              </w:rPr>
            </w:pPr>
            <w:r w:rsidRPr="00C4166A">
              <w:rPr>
                <w:rFonts w:ascii="仿宋_GB2312" w:eastAsia="仿宋_GB2312" w:hAnsi="宋体" w:cs="宋体" w:hint="eastAsia"/>
                <w:color w:val="000000" w:themeColor="text1"/>
                <w:kern w:val="0"/>
                <w:szCs w:val="21"/>
              </w:rPr>
              <w:t>4.能够完成常规桥梁工程施工临时结构设计及方案编制工作</w:t>
            </w:r>
          </w:p>
          <w:p w:rsidR="00C4166A" w:rsidRPr="00C4166A" w:rsidRDefault="00C4166A" w:rsidP="00BC21FD">
            <w:pPr>
              <w:spacing w:line="240" w:lineRule="exact"/>
              <w:rPr>
                <w:rFonts w:ascii="仿宋_GB2312" w:eastAsia="仿宋_GB2312" w:hAnsi="宋体" w:cs="宋体"/>
                <w:color w:val="000000" w:themeColor="text1"/>
                <w:kern w:val="0"/>
                <w:szCs w:val="21"/>
              </w:rPr>
            </w:pPr>
            <w:r w:rsidRPr="00C4166A">
              <w:rPr>
                <w:rFonts w:ascii="仿宋_GB2312" w:eastAsia="仿宋_GB2312" w:hAnsi="宋体" w:cs="宋体" w:hint="eastAsia"/>
                <w:color w:val="000000" w:themeColor="text1"/>
                <w:kern w:val="0"/>
                <w:szCs w:val="21"/>
              </w:rPr>
              <w:t>5.能够使用常用桥梁结构计算软件（</w:t>
            </w:r>
            <w:proofErr w:type="spellStart"/>
            <w:r w:rsidRPr="00C4166A">
              <w:rPr>
                <w:rFonts w:ascii="仿宋_GB2312" w:eastAsia="仿宋_GB2312" w:hAnsi="宋体" w:cs="宋体" w:hint="eastAsia"/>
                <w:color w:val="000000" w:themeColor="text1"/>
                <w:kern w:val="0"/>
                <w:szCs w:val="21"/>
              </w:rPr>
              <w:t>midas</w:t>
            </w:r>
            <w:proofErr w:type="spellEnd"/>
            <w:r w:rsidRPr="00C4166A">
              <w:rPr>
                <w:rFonts w:ascii="仿宋_GB2312" w:eastAsia="仿宋_GB2312" w:hAnsi="宋体" w:cs="宋体" w:hint="eastAsia"/>
                <w:color w:val="000000" w:themeColor="text1"/>
                <w:kern w:val="0"/>
                <w:szCs w:val="21"/>
              </w:rPr>
              <w:t>桥梁博等）。</w:t>
            </w:r>
          </w:p>
        </w:tc>
        <w:tc>
          <w:tcPr>
            <w:tcW w:w="3325" w:type="dxa"/>
            <w:vMerge w:val="restart"/>
            <w:vAlign w:val="center"/>
          </w:tcPr>
          <w:p w:rsidR="00C4166A" w:rsidRPr="00C4166A" w:rsidRDefault="00C4166A" w:rsidP="00BC21FD">
            <w:pPr>
              <w:spacing w:line="240" w:lineRule="exact"/>
              <w:rPr>
                <w:rFonts w:ascii="仿宋_GB2312" w:eastAsia="仿宋_GB2312" w:hAnsi="宋体" w:cs="宋体"/>
                <w:kern w:val="0"/>
                <w:szCs w:val="21"/>
              </w:rPr>
            </w:pPr>
            <w:r w:rsidRPr="00C4166A">
              <w:rPr>
                <w:rFonts w:ascii="仿宋_GB2312" w:eastAsia="仿宋_GB2312" w:hAnsi="宋体" w:cs="宋体" w:hint="eastAsia"/>
                <w:kern w:val="0"/>
                <w:szCs w:val="21"/>
              </w:rPr>
              <w:t>1.能认真贯彻执行党和国家的路线、方针、政策，大局意识强；</w:t>
            </w:r>
          </w:p>
          <w:p w:rsidR="00C4166A" w:rsidRPr="00C4166A" w:rsidRDefault="00C4166A" w:rsidP="00BC21FD">
            <w:pPr>
              <w:spacing w:line="240" w:lineRule="exact"/>
              <w:rPr>
                <w:rFonts w:ascii="仿宋_GB2312" w:eastAsia="仿宋_GB2312" w:hAnsi="宋体" w:cs="宋体"/>
                <w:kern w:val="0"/>
                <w:szCs w:val="21"/>
              </w:rPr>
            </w:pPr>
            <w:r w:rsidRPr="00C4166A">
              <w:rPr>
                <w:rFonts w:ascii="仿宋_GB2312" w:eastAsia="仿宋_GB2312" w:hAnsi="宋体" w:cs="宋体" w:hint="eastAsia"/>
                <w:kern w:val="0"/>
                <w:szCs w:val="21"/>
              </w:rPr>
              <w:t>2.身体健康、品行端正、诚实守信、爱岗敬业、忠于公司、服从组织领导，具备良好的职业素养和道德操守；</w:t>
            </w:r>
          </w:p>
          <w:p w:rsidR="00C4166A" w:rsidRPr="00C4166A" w:rsidRDefault="00C4166A" w:rsidP="00BC21FD">
            <w:pPr>
              <w:autoSpaceDE w:val="0"/>
              <w:autoSpaceDN w:val="0"/>
              <w:adjustRightInd w:val="0"/>
              <w:rPr>
                <w:rFonts w:ascii="仿宋_GB2312" w:eastAsia="仿宋_GB2312" w:cs="仿宋_GB2312"/>
                <w:kern w:val="0"/>
                <w:szCs w:val="21"/>
              </w:rPr>
            </w:pPr>
            <w:r w:rsidRPr="00C4166A">
              <w:rPr>
                <w:rFonts w:ascii="仿宋_GB2312" w:eastAsia="仿宋_GB2312" w:cs="仿宋_GB2312"/>
                <w:kern w:val="0"/>
                <w:szCs w:val="21"/>
              </w:rPr>
              <w:t>3</w:t>
            </w:r>
            <w:r w:rsidRPr="00C4166A">
              <w:rPr>
                <w:rFonts w:ascii="仿宋_GB2312" w:eastAsia="仿宋_GB2312" w:cs="仿宋_GB2312" w:hint="eastAsia"/>
                <w:kern w:val="0"/>
                <w:szCs w:val="21"/>
              </w:rPr>
              <w:t>.</w:t>
            </w:r>
            <w:r w:rsidRPr="00C4166A">
              <w:rPr>
                <w:rFonts w:ascii="仿宋_GB2312" w:eastAsia="仿宋_GB2312" w:cs="仿宋_GB2312" w:hint="eastAsia"/>
                <w:kern w:val="0"/>
                <w:szCs w:val="21"/>
                <w:lang w:val="zh-CN"/>
              </w:rPr>
              <w:t>工作年限</w:t>
            </w:r>
            <w:r w:rsidRPr="00C4166A">
              <w:rPr>
                <w:rFonts w:ascii="仿宋_GB2312" w:eastAsia="仿宋_GB2312" w:cs="仿宋_GB2312"/>
                <w:kern w:val="0"/>
                <w:szCs w:val="21"/>
              </w:rPr>
              <w:t>5</w:t>
            </w:r>
            <w:r w:rsidRPr="00C4166A">
              <w:rPr>
                <w:rFonts w:ascii="仿宋_GB2312" w:eastAsia="仿宋_GB2312" w:cs="仿宋_GB2312" w:hint="eastAsia"/>
                <w:kern w:val="0"/>
                <w:szCs w:val="21"/>
                <w:lang w:val="zh-CN"/>
              </w:rPr>
              <w:t>年及以上</w:t>
            </w:r>
            <w:r w:rsidRPr="00C4166A">
              <w:rPr>
                <w:rFonts w:ascii="仿宋_GB2312" w:eastAsia="仿宋_GB2312" w:cs="仿宋_GB2312" w:hint="eastAsia"/>
                <w:kern w:val="0"/>
                <w:szCs w:val="21"/>
              </w:rPr>
              <w:t>；</w:t>
            </w:r>
            <w:r w:rsidRPr="00C4166A">
              <w:rPr>
                <w:rFonts w:ascii="仿宋_GB2312" w:eastAsia="仿宋_GB2312" w:hAnsi="宋体" w:cs="宋体" w:hint="eastAsia"/>
                <w:kern w:val="0"/>
                <w:szCs w:val="21"/>
              </w:rPr>
              <w:t xml:space="preserve">　</w:t>
            </w:r>
          </w:p>
          <w:p w:rsidR="00C4166A" w:rsidRPr="00C4166A" w:rsidRDefault="00C4166A" w:rsidP="00BC21FD">
            <w:pPr>
              <w:spacing w:line="240" w:lineRule="exact"/>
              <w:rPr>
                <w:rFonts w:ascii="仿宋_GB2312" w:eastAsia="仿宋_GB2312" w:hAnsi="宋体" w:cs="宋体"/>
                <w:kern w:val="0"/>
                <w:szCs w:val="21"/>
              </w:rPr>
            </w:pPr>
            <w:r w:rsidRPr="00C4166A">
              <w:rPr>
                <w:rFonts w:ascii="仿宋_GB2312" w:eastAsia="仿宋_GB2312" w:hAnsi="宋体" w:cs="宋体"/>
                <w:kern w:val="0"/>
                <w:szCs w:val="21"/>
              </w:rPr>
              <w:t>4</w:t>
            </w:r>
            <w:r w:rsidRPr="00C4166A">
              <w:rPr>
                <w:rFonts w:ascii="仿宋_GB2312" w:eastAsia="仿宋_GB2312" w:hAnsi="宋体" w:cs="宋体" w:hint="eastAsia"/>
                <w:kern w:val="0"/>
                <w:szCs w:val="21"/>
              </w:rPr>
              <w:t>.能够熟练掌握应用力学知识和结构设计原理，具有较强的计算能力和分析能力；</w:t>
            </w:r>
          </w:p>
          <w:p w:rsidR="00C4166A" w:rsidRPr="00C4166A" w:rsidRDefault="00C4166A" w:rsidP="00BC21FD">
            <w:pPr>
              <w:spacing w:line="240" w:lineRule="exact"/>
              <w:rPr>
                <w:rFonts w:ascii="仿宋_GB2312" w:eastAsia="仿宋_GB2312" w:hAnsi="宋体" w:cs="宋体"/>
                <w:kern w:val="0"/>
                <w:szCs w:val="21"/>
              </w:rPr>
            </w:pPr>
            <w:r w:rsidRPr="00C4166A">
              <w:rPr>
                <w:rFonts w:ascii="仿宋_GB2312" w:eastAsia="仿宋_GB2312" w:hAnsi="宋体" w:cs="宋体"/>
                <w:kern w:val="0"/>
                <w:szCs w:val="21"/>
              </w:rPr>
              <w:t>5</w:t>
            </w:r>
            <w:r w:rsidRPr="00C4166A">
              <w:rPr>
                <w:rFonts w:ascii="仿宋_GB2312" w:eastAsia="仿宋_GB2312" w:hAnsi="宋体" w:cs="宋体" w:hint="eastAsia"/>
                <w:kern w:val="0"/>
                <w:szCs w:val="21"/>
              </w:rPr>
              <w:t>.具有较强的计算机应用能力。能熟练使用AUTOCAD、OFFICE等办公软件；</w:t>
            </w:r>
          </w:p>
          <w:p w:rsidR="00C4166A" w:rsidRPr="00C4166A" w:rsidRDefault="00C4166A" w:rsidP="00BC21FD">
            <w:pPr>
              <w:spacing w:line="240" w:lineRule="exact"/>
              <w:rPr>
                <w:rFonts w:ascii="仿宋_GB2312" w:eastAsia="仿宋_GB2312" w:hAnsi="宋体" w:cs="宋体"/>
                <w:kern w:val="0"/>
                <w:szCs w:val="21"/>
              </w:rPr>
            </w:pPr>
            <w:r w:rsidRPr="00C4166A">
              <w:rPr>
                <w:rFonts w:ascii="仿宋_GB2312" w:eastAsia="仿宋_GB2312" w:hAnsi="宋体" w:cs="宋体"/>
                <w:kern w:val="0"/>
                <w:szCs w:val="21"/>
              </w:rPr>
              <w:t>6</w:t>
            </w:r>
            <w:r w:rsidRPr="00C4166A">
              <w:rPr>
                <w:rFonts w:ascii="仿宋_GB2312" w:eastAsia="仿宋_GB2312" w:hAnsi="宋体" w:cs="宋体" w:hint="eastAsia"/>
                <w:kern w:val="0"/>
                <w:szCs w:val="21"/>
              </w:rPr>
              <w:t>.具有团队精神及较强的沟通协调及文字表达能力；</w:t>
            </w:r>
          </w:p>
          <w:p w:rsidR="00C4166A" w:rsidRPr="00C4166A" w:rsidRDefault="00C4166A" w:rsidP="00BC21FD">
            <w:pPr>
              <w:spacing w:line="240" w:lineRule="exact"/>
              <w:rPr>
                <w:rFonts w:ascii="仿宋_GB2312" w:eastAsia="仿宋_GB2312" w:hAnsi="宋体" w:cs="宋体"/>
                <w:kern w:val="0"/>
                <w:szCs w:val="21"/>
              </w:rPr>
            </w:pPr>
            <w:r w:rsidRPr="00C4166A">
              <w:rPr>
                <w:rFonts w:ascii="仿宋_GB2312" w:eastAsia="仿宋_GB2312" w:hAnsi="宋体" w:cs="宋体"/>
                <w:kern w:val="0"/>
                <w:szCs w:val="21"/>
              </w:rPr>
              <w:t>7</w:t>
            </w:r>
            <w:r w:rsidRPr="00C4166A">
              <w:rPr>
                <w:rFonts w:ascii="仿宋_GB2312" w:eastAsia="仿宋_GB2312" w:hAnsi="宋体" w:cs="宋体" w:hint="eastAsia"/>
                <w:kern w:val="0"/>
                <w:szCs w:val="21"/>
              </w:rPr>
              <w:t>.具有国家注册结构、注册岩土工程师等资格者同等条件下优先考虑。</w:t>
            </w:r>
          </w:p>
        </w:tc>
      </w:tr>
      <w:tr w:rsidR="00C4166A" w:rsidRPr="00C4166A" w:rsidTr="00C4166A">
        <w:trPr>
          <w:trHeight w:val="1690"/>
          <w:jc w:val="center"/>
        </w:trPr>
        <w:tc>
          <w:tcPr>
            <w:tcW w:w="658" w:type="dxa"/>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kern w:val="0"/>
                <w:szCs w:val="21"/>
                <w:lang w:val="zh-CN"/>
              </w:rPr>
            </w:pPr>
            <w:r w:rsidRPr="00C4166A">
              <w:rPr>
                <w:rFonts w:ascii="仿宋_GB2312" w:eastAsia="仿宋_GB2312" w:cs="仿宋_GB2312" w:hint="eastAsia"/>
                <w:kern w:val="0"/>
                <w:szCs w:val="21"/>
                <w:lang w:val="zh-CN"/>
              </w:rPr>
              <w:t>2</w:t>
            </w:r>
          </w:p>
        </w:tc>
        <w:tc>
          <w:tcPr>
            <w:tcW w:w="1195" w:type="dxa"/>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color w:val="000000" w:themeColor="text1"/>
                <w:kern w:val="0"/>
                <w:szCs w:val="21"/>
                <w:lang w:val="zh-CN"/>
              </w:rPr>
            </w:pPr>
            <w:r w:rsidRPr="00C4166A">
              <w:rPr>
                <w:rFonts w:ascii="仿宋_GB2312" w:eastAsia="仿宋_GB2312" w:cs="仿宋_GB2312" w:hint="eastAsia"/>
                <w:color w:val="000000" w:themeColor="text1"/>
                <w:kern w:val="0"/>
                <w:szCs w:val="21"/>
                <w:lang w:val="zh-CN"/>
              </w:rPr>
              <w:t>主管/高级主管</w:t>
            </w:r>
          </w:p>
        </w:tc>
        <w:tc>
          <w:tcPr>
            <w:tcW w:w="1195" w:type="dxa"/>
            <w:vAlign w:val="center"/>
          </w:tcPr>
          <w:p w:rsidR="00C4166A" w:rsidRPr="00C4166A" w:rsidRDefault="00C4166A" w:rsidP="00BC21FD">
            <w:pPr>
              <w:spacing w:line="240" w:lineRule="exact"/>
              <w:jc w:val="center"/>
              <w:rPr>
                <w:rFonts w:ascii="仿宋_GB2312" w:eastAsia="仿宋_GB2312" w:cs="仿宋_GB2312"/>
                <w:color w:val="000000" w:themeColor="text1"/>
                <w:kern w:val="0"/>
                <w:szCs w:val="21"/>
                <w:lang w:val="zh-CN"/>
              </w:rPr>
            </w:pPr>
            <w:r w:rsidRPr="00C4166A">
              <w:rPr>
                <w:rFonts w:ascii="仿宋_GB2312" w:eastAsia="仿宋_GB2312" w:cs="仿宋_GB2312" w:hint="eastAsia"/>
                <w:color w:val="000000" w:themeColor="text1"/>
                <w:kern w:val="0"/>
                <w:szCs w:val="21"/>
                <w:lang w:val="zh-CN"/>
              </w:rPr>
              <w:t>地铁、隧道等地下工程设计岗位</w:t>
            </w:r>
          </w:p>
        </w:tc>
        <w:tc>
          <w:tcPr>
            <w:tcW w:w="763" w:type="dxa"/>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color w:val="000000" w:themeColor="text1"/>
                <w:kern w:val="0"/>
                <w:szCs w:val="21"/>
                <w:lang w:val="zh-CN"/>
              </w:rPr>
            </w:pPr>
            <w:r w:rsidRPr="00C4166A">
              <w:rPr>
                <w:rFonts w:ascii="仿宋_GB2312" w:eastAsia="仿宋_GB2312" w:cs="仿宋_GB2312" w:hint="eastAsia"/>
                <w:color w:val="000000" w:themeColor="text1"/>
                <w:kern w:val="0"/>
                <w:szCs w:val="21"/>
                <w:lang w:val="zh-CN"/>
              </w:rPr>
              <w:t>1</w:t>
            </w:r>
          </w:p>
        </w:tc>
        <w:tc>
          <w:tcPr>
            <w:tcW w:w="1701" w:type="dxa"/>
            <w:vAlign w:val="center"/>
          </w:tcPr>
          <w:p w:rsidR="00C4166A" w:rsidRPr="00C4166A" w:rsidRDefault="00C4166A" w:rsidP="00BC21FD">
            <w:pPr>
              <w:autoSpaceDE w:val="0"/>
              <w:autoSpaceDN w:val="0"/>
              <w:adjustRightInd w:val="0"/>
              <w:spacing w:line="240" w:lineRule="exact"/>
              <w:rPr>
                <w:rFonts w:ascii="仿宋_GB2312" w:eastAsia="仿宋_GB2312" w:cs="仿宋_GB2312"/>
                <w:color w:val="000000" w:themeColor="text1"/>
                <w:kern w:val="0"/>
                <w:szCs w:val="21"/>
                <w:lang w:val="zh-CN"/>
              </w:rPr>
            </w:pPr>
            <w:r w:rsidRPr="00C4166A">
              <w:rPr>
                <w:rFonts w:ascii="仿宋_GB2312" w:eastAsia="仿宋_GB2312" w:cs="仿宋_GB2312" w:hint="eastAsia"/>
                <w:color w:val="000000" w:themeColor="text1"/>
                <w:kern w:val="0"/>
                <w:szCs w:val="21"/>
                <w:lang w:val="zh-CN"/>
              </w:rPr>
              <w:t>主要负责隧道、地铁等地下工程专业的临时结构专项设计及相应专业的危险性较大工程的施工专项方案设计工作</w:t>
            </w:r>
          </w:p>
        </w:tc>
        <w:tc>
          <w:tcPr>
            <w:tcW w:w="5017" w:type="dxa"/>
            <w:vAlign w:val="center"/>
          </w:tcPr>
          <w:p w:rsidR="00C4166A" w:rsidRPr="00C4166A" w:rsidRDefault="00C4166A" w:rsidP="00BC21FD">
            <w:pPr>
              <w:spacing w:line="240" w:lineRule="exact"/>
              <w:rPr>
                <w:rFonts w:ascii="仿宋_GB2312" w:eastAsia="仿宋_GB2312" w:hAnsi="宋体" w:cs="宋体"/>
                <w:color w:val="000000" w:themeColor="text1"/>
                <w:kern w:val="0"/>
                <w:szCs w:val="21"/>
              </w:rPr>
            </w:pPr>
            <w:r w:rsidRPr="00C4166A">
              <w:rPr>
                <w:rFonts w:ascii="仿宋_GB2312" w:eastAsia="仿宋_GB2312" w:hAnsi="宋体" w:cs="宋体" w:hint="eastAsia"/>
                <w:color w:val="000000" w:themeColor="text1"/>
                <w:kern w:val="0"/>
                <w:szCs w:val="21"/>
              </w:rPr>
              <w:t>1.40周岁及以下；</w:t>
            </w:r>
          </w:p>
          <w:p w:rsidR="00C4166A" w:rsidRPr="00C4166A" w:rsidRDefault="00C4166A" w:rsidP="00BC21FD">
            <w:pPr>
              <w:spacing w:line="240" w:lineRule="exact"/>
              <w:rPr>
                <w:rFonts w:ascii="仿宋_GB2312" w:eastAsia="仿宋_GB2312" w:hAnsi="宋体" w:cs="宋体"/>
                <w:color w:val="000000" w:themeColor="text1"/>
                <w:kern w:val="0"/>
                <w:szCs w:val="21"/>
              </w:rPr>
            </w:pPr>
            <w:r w:rsidRPr="00C4166A">
              <w:rPr>
                <w:rFonts w:ascii="仿宋_GB2312" w:eastAsia="仿宋_GB2312" w:hAnsi="宋体" w:cs="宋体" w:hint="eastAsia"/>
                <w:color w:val="000000" w:themeColor="text1"/>
                <w:kern w:val="0"/>
                <w:szCs w:val="21"/>
              </w:rPr>
              <w:t>2.具有地下结构、隧道或岩土工程相关专业本科及以上学历；主管需具有中级及以上专业技术职称，高级主管需具有高级及以上专业技术职称；</w:t>
            </w:r>
          </w:p>
          <w:p w:rsidR="00C4166A" w:rsidRPr="00C4166A" w:rsidRDefault="00C4166A" w:rsidP="00BC21FD">
            <w:pPr>
              <w:spacing w:line="240" w:lineRule="exact"/>
              <w:rPr>
                <w:rFonts w:ascii="仿宋_GB2312" w:eastAsia="仿宋_GB2312" w:hAnsi="宋体" w:cs="宋体"/>
                <w:color w:val="000000" w:themeColor="text1"/>
                <w:kern w:val="0"/>
                <w:szCs w:val="21"/>
              </w:rPr>
            </w:pPr>
            <w:r w:rsidRPr="00C4166A">
              <w:rPr>
                <w:rFonts w:ascii="仿宋_GB2312" w:eastAsia="仿宋_GB2312" w:hAnsi="宋体" w:cs="宋体" w:hint="eastAsia"/>
                <w:color w:val="000000" w:themeColor="text1"/>
                <w:kern w:val="0"/>
                <w:szCs w:val="21"/>
              </w:rPr>
              <w:t>3.主管需在施工单位任过地下工程类项目工程部长，高级主管需在施工单位任过地下工程类项目总工程师，或有类似设计复核工作经历3年以上；</w:t>
            </w:r>
          </w:p>
          <w:p w:rsidR="00C4166A" w:rsidRPr="00C4166A" w:rsidRDefault="00C4166A" w:rsidP="00BC21FD">
            <w:pPr>
              <w:spacing w:line="240" w:lineRule="exact"/>
              <w:rPr>
                <w:rFonts w:ascii="仿宋_GB2312" w:eastAsia="仿宋_GB2312" w:hAnsi="宋体" w:cs="宋体"/>
                <w:color w:val="000000" w:themeColor="text1"/>
                <w:kern w:val="0"/>
                <w:szCs w:val="21"/>
              </w:rPr>
            </w:pPr>
            <w:r w:rsidRPr="00C4166A">
              <w:rPr>
                <w:rFonts w:ascii="仿宋_GB2312" w:eastAsia="仿宋_GB2312" w:hAnsi="宋体" w:cs="宋体" w:hint="eastAsia"/>
                <w:color w:val="000000" w:themeColor="text1"/>
                <w:kern w:val="0"/>
                <w:szCs w:val="21"/>
              </w:rPr>
              <w:t>4.能够完成隧道、地铁等地下工程施工方案的设计及编制工作；</w:t>
            </w:r>
          </w:p>
          <w:p w:rsidR="00C4166A" w:rsidRPr="00C4166A" w:rsidRDefault="00C4166A" w:rsidP="00BC21FD">
            <w:pPr>
              <w:spacing w:line="240" w:lineRule="exact"/>
              <w:rPr>
                <w:rFonts w:ascii="仿宋_GB2312" w:eastAsia="仿宋_GB2312" w:hAnsi="宋体" w:cs="宋体"/>
                <w:color w:val="000000" w:themeColor="text1"/>
                <w:kern w:val="0"/>
                <w:szCs w:val="21"/>
              </w:rPr>
            </w:pPr>
            <w:r w:rsidRPr="00C4166A">
              <w:rPr>
                <w:rFonts w:ascii="仿宋_GB2312" w:eastAsia="仿宋_GB2312" w:hAnsi="宋体" w:cs="宋体" w:hint="eastAsia"/>
                <w:color w:val="000000" w:themeColor="text1"/>
                <w:kern w:val="0"/>
                <w:szCs w:val="21"/>
              </w:rPr>
              <w:t>5.能够使用常用地下工程的计算软件（理正、flac3d等）。</w:t>
            </w:r>
          </w:p>
        </w:tc>
        <w:tc>
          <w:tcPr>
            <w:tcW w:w="3325" w:type="dxa"/>
            <w:vMerge/>
            <w:vAlign w:val="center"/>
          </w:tcPr>
          <w:p w:rsidR="00C4166A" w:rsidRPr="00C4166A" w:rsidRDefault="00C4166A" w:rsidP="00BC21FD">
            <w:pPr>
              <w:spacing w:line="240" w:lineRule="exact"/>
              <w:rPr>
                <w:rFonts w:ascii="仿宋_GB2312" w:eastAsia="仿宋_GB2312" w:hAnsi="宋体" w:cs="宋体"/>
                <w:kern w:val="0"/>
                <w:szCs w:val="21"/>
              </w:rPr>
            </w:pPr>
          </w:p>
        </w:tc>
      </w:tr>
      <w:tr w:rsidR="00C4166A" w:rsidRPr="00C4166A" w:rsidTr="00C4166A">
        <w:trPr>
          <w:trHeight w:val="830"/>
          <w:jc w:val="center"/>
        </w:trPr>
        <w:tc>
          <w:tcPr>
            <w:tcW w:w="658" w:type="dxa"/>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kern w:val="0"/>
                <w:szCs w:val="21"/>
                <w:lang w:val="zh-CN"/>
              </w:rPr>
            </w:pPr>
            <w:r w:rsidRPr="00C4166A">
              <w:rPr>
                <w:rFonts w:ascii="仿宋_GB2312" w:eastAsia="仿宋_GB2312" w:cs="仿宋_GB2312" w:hint="eastAsia"/>
                <w:kern w:val="0"/>
                <w:szCs w:val="21"/>
                <w:lang w:val="zh-CN"/>
              </w:rPr>
              <w:t>3</w:t>
            </w:r>
          </w:p>
        </w:tc>
        <w:tc>
          <w:tcPr>
            <w:tcW w:w="1195" w:type="dxa"/>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kern w:val="0"/>
                <w:szCs w:val="21"/>
                <w:lang w:val="zh-CN"/>
              </w:rPr>
            </w:pPr>
            <w:r w:rsidRPr="00C4166A">
              <w:rPr>
                <w:rFonts w:ascii="仿宋_GB2312" w:eastAsia="仿宋_GB2312" w:cs="仿宋_GB2312" w:hint="eastAsia"/>
                <w:kern w:val="0"/>
                <w:szCs w:val="21"/>
                <w:lang w:val="zh-CN"/>
              </w:rPr>
              <w:t>高级主管</w:t>
            </w:r>
          </w:p>
        </w:tc>
        <w:tc>
          <w:tcPr>
            <w:tcW w:w="1195" w:type="dxa"/>
            <w:vAlign w:val="center"/>
          </w:tcPr>
          <w:p w:rsidR="00C4166A" w:rsidRPr="00C4166A" w:rsidRDefault="00C4166A" w:rsidP="00BC21FD">
            <w:pPr>
              <w:spacing w:line="240" w:lineRule="exact"/>
              <w:jc w:val="center"/>
              <w:rPr>
                <w:rFonts w:ascii="仿宋_GB2312" w:eastAsia="仿宋_GB2312" w:cs="仿宋_GB2312"/>
                <w:kern w:val="0"/>
                <w:szCs w:val="21"/>
                <w:lang w:val="zh-CN"/>
              </w:rPr>
            </w:pPr>
            <w:r w:rsidRPr="00C4166A">
              <w:rPr>
                <w:rFonts w:ascii="仿宋_GB2312" w:eastAsia="仿宋_GB2312" w:cs="仿宋_GB2312" w:hint="eastAsia"/>
                <w:kern w:val="0"/>
                <w:szCs w:val="21"/>
                <w:lang w:val="zh-CN"/>
              </w:rPr>
              <w:t>综合设计岗位</w:t>
            </w:r>
          </w:p>
        </w:tc>
        <w:tc>
          <w:tcPr>
            <w:tcW w:w="763" w:type="dxa"/>
            <w:vAlign w:val="center"/>
          </w:tcPr>
          <w:p w:rsidR="00C4166A" w:rsidRPr="00C4166A" w:rsidRDefault="00C4166A" w:rsidP="00BC21FD">
            <w:pPr>
              <w:autoSpaceDE w:val="0"/>
              <w:autoSpaceDN w:val="0"/>
              <w:adjustRightInd w:val="0"/>
              <w:spacing w:line="240" w:lineRule="exact"/>
              <w:jc w:val="center"/>
              <w:rPr>
                <w:rFonts w:ascii="仿宋_GB2312" w:eastAsia="仿宋_GB2312" w:cs="仿宋_GB2312"/>
                <w:kern w:val="0"/>
                <w:szCs w:val="21"/>
                <w:lang w:val="zh-CN"/>
              </w:rPr>
            </w:pPr>
            <w:r w:rsidRPr="00C4166A">
              <w:rPr>
                <w:rFonts w:ascii="仿宋_GB2312" w:eastAsia="仿宋_GB2312" w:cs="仿宋_GB2312" w:hint="eastAsia"/>
                <w:kern w:val="0"/>
                <w:szCs w:val="21"/>
                <w:lang w:val="zh-CN"/>
              </w:rPr>
              <w:t>1</w:t>
            </w:r>
          </w:p>
        </w:tc>
        <w:tc>
          <w:tcPr>
            <w:tcW w:w="1701" w:type="dxa"/>
            <w:vAlign w:val="center"/>
          </w:tcPr>
          <w:p w:rsidR="00C4166A" w:rsidRPr="00C4166A" w:rsidRDefault="00C4166A" w:rsidP="00BC21FD">
            <w:pPr>
              <w:autoSpaceDE w:val="0"/>
              <w:autoSpaceDN w:val="0"/>
              <w:adjustRightInd w:val="0"/>
              <w:spacing w:line="240" w:lineRule="exact"/>
              <w:rPr>
                <w:rFonts w:ascii="仿宋_GB2312" w:eastAsia="仿宋_GB2312" w:cs="仿宋_GB2312"/>
                <w:color w:val="000000"/>
                <w:kern w:val="0"/>
                <w:szCs w:val="21"/>
                <w:lang w:val="zh-CN"/>
              </w:rPr>
            </w:pPr>
            <w:r w:rsidRPr="00C4166A">
              <w:rPr>
                <w:rFonts w:ascii="仿宋_GB2312" w:eastAsia="仿宋_GB2312" w:cs="仿宋_GB2312" w:hint="eastAsia"/>
                <w:color w:val="000000"/>
                <w:kern w:val="0"/>
                <w:szCs w:val="21"/>
                <w:lang w:val="zh-CN"/>
              </w:rPr>
              <w:t>主要负责土木工程类的重大方案设计及复核工作</w:t>
            </w:r>
          </w:p>
        </w:tc>
        <w:tc>
          <w:tcPr>
            <w:tcW w:w="5017" w:type="dxa"/>
            <w:vAlign w:val="center"/>
          </w:tcPr>
          <w:p w:rsidR="00C4166A" w:rsidRPr="00C4166A" w:rsidRDefault="00C4166A" w:rsidP="00BC21FD">
            <w:pPr>
              <w:autoSpaceDE w:val="0"/>
              <w:autoSpaceDN w:val="0"/>
              <w:adjustRightInd w:val="0"/>
              <w:spacing w:line="240" w:lineRule="exact"/>
              <w:rPr>
                <w:rFonts w:ascii="仿宋_GB2312" w:eastAsia="仿宋_GB2312" w:hAnsi="宋体" w:cs="宋体"/>
                <w:kern w:val="0"/>
                <w:szCs w:val="21"/>
              </w:rPr>
            </w:pPr>
            <w:r w:rsidRPr="00C4166A">
              <w:rPr>
                <w:rFonts w:ascii="仿宋_GB2312" w:eastAsia="仿宋_GB2312" w:hAnsi="宋体" w:cs="宋体" w:hint="eastAsia"/>
                <w:kern w:val="0"/>
                <w:szCs w:val="21"/>
              </w:rPr>
              <w:t>1.4</w:t>
            </w:r>
            <w:r w:rsidRPr="00C4166A">
              <w:rPr>
                <w:rFonts w:ascii="仿宋_GB2312" w:eastAsia="仿宋_GB2312" w:hAnsi="宋体" w:cs="宋体"/>
                <w:kern w:val="0"/>
                <w:szCs w:val="21"/>
              </w:rPr>
              <w:t>0</w:t>
            </w:r>
            <w:r w:rsidRPr="00C4166A">
              <w:rPr>
                <w:rFonts w:ascii="仿宋_GB2312" w:eastAsia="仿宋_GB2312" w:hAnsi="宋体" w:cs="宋体" w:hint="eastAsia"/>
                <w:kern w:val="0"/>
                <w:szCs w:val="21"/>
              </w:rPr>
              <w:t>周岁及以下；</w:t>
            </w:r>
          </w:p>
          <w:p w:rsidR="00C4166A" w:rsidRPr="00C4166A" w:rsidRDefault="00C4166A" w:rsidP="00BC21FD">
            <w:pPr>
              <w:autoSpaceDE w:val="0"/>
              <w:autoSpaceDN w:val="0"/>
              <w:adjustRightInd w:val="0"/>
              <w:spacing w:line="240" w:lineRule="exact"/>
              <w:rPr>
                <w:rFonts w:ascii="仿宋_GB2312" w:eastAsia="仿宋_GB2312" w:hAnsi="宋体" w:cs="宋体"/>
                <w:color w:val="000000"/>
                <w:kern w:val="0"/>
                <w:szCs w:val="21"/>
              </w:rPr>
            </w:pPr>
            <w:r w:rsidRPr="00C4166A">
              <w:rPr>
                <w:rFonts w:ascii="仿宋_GB2312" w:eastAsia="仿宋_GB2312" w:hAnsi="宋体" w:cs="宋体" w:hint="eastAsia"/>
                <w:color w:val="000000"/>
                <w:kern w:val="0"/>
                <w:szCs w:val="21"/>
              </w:rPr>
              <w:t>2.具有土木工程类相关专业大学本科及以上学历，</w:t>
            </w:r>
            <w:r w:rsidRPr="00C4166A">
              <w:rPr>
                <w:rFonts w:ascii="仿宋_GB2312" w:eastAsia="仿宋_GB2312" w:hAnsi="宋体" w:cs="宋体" w:hint="eastAsia"/>
                <w:kern w:val="0"/>
                <w:szCs w:val="21"/>
              </w:rPr>
              <w:t>具有高级及以上专业技术职务；</w:t>
            </w:r>
          </w:p>
          <w:p w:rsidR="00C4166A" w:rsidRPr="00C4166A" w:rsidRDefault="00C4166A" w:rsidP="00BC21FD">
            <w:pPr>
              <w:autoSpaceDE w:val="0"/>
              <w:autoSpaceDN w:val="0"/>
              <w:adjustRightInd w:val="0"/>
              <w:spacing w:line="240" w:lineRule="exact"/>
              <w:rPr>
                <w:rFonts w:ascii="仿宋_GB2312" w:eastAsia="仿宋_GB2312" w:hAnsi="宋体" w:cs="宋体"/>
                <w:color w:val="000000"/>
                <w:kern w:val="0"/>
                <w:szCs w:val="21"/>
              </w:rPr>
            </w:pPr>
            <w:r w:rsidRPr="00C4166A">
              <w:rPr>
                <w:rFonts w:ascii="仿宋_GB2312" w:eastAsia="仿宋_GB2312" w:hAnsi="宋体" w:cs="宋体" w:hint="eastAsia"/>
                <w:color w:val="000000"/>
                <w:kern w:val="0"/>
                <w:szCs w:val="21"/>
              </w:rPr>
              <w:t>3.在施工单位任过大型铁路项目总工或主</w:t>
            </w:r>
            <w:proofErr w:type="gramStart"/>
            <w:r w:rsidRPr="00C4166A">
              <w:rPr>
                <w:rFonts w:ascii="仿宋_GB2312" w:eastAsia="仿宋_GB2312" w:hAnsi="宋体" w:cs="宋体" w:hint="eastAsia"/>
                <w:color w:val="000000"/>
                <w:kern w:val="0"/>
                <w:szCs w:val="21"/>
              </w:rPr>
              <w:t>责设计</w:t>
            </w:r>
            <w:proofErr w:type="gramEnd"/>
            <w:r w:rsidRPr="00C4166A">
              <w:rPr>
                <w:rFonts w:ascii="仿宋_GB2312" w:eastAsia="仿宋_GB2312" w:hAnsi="宋体" w:cs="宋体" w:hint="eastAsia"/>
                <w:color w:val="000000"/>
                <w:kern w:val="0"/>
                <w:szCs w:val="21"/>
              </w:rPr>
              <w:t>过危险性较大工程的施工专项方案的工作经历；</w:t>
            </w:r>
          </w:p>
          <w:p w:rsidR="00C4166A" w:rsidRPr="00C4166A" w:rsidRDefault="00C4166A" w:rsidP="00BC21FD">
            <w:pPr>
              <w:autoSpaceDE w:val="0"/>
              <w:autoSpaceDN w:val="0"/>
              <w:adjustRightInd w:val="0"/>
              <w:spacing w:line="240" w:lineRule="exact"/>
              <w:rPr>
                <w:rFonts w:ascii="仿宋_GB2312" w:eastAsia="仿宋_GB2312" w:hAnsi="宋体" w:cs="宋体"/>
                <w:color w:val="000000"/>
                <w:kern w:val="0"/>
                <w:szCs w:val="21"/>
              </w:rPr>
            </w:pPr>
            <w:r w:rsidRPr="00C4166A">
              <w:rPr>
                <w:rFonts w:ascii="仿宋_GB2312" w:eastAsia="仿宋_GB2312" w:hAnsi="宋体" w:cs="宋体" w:hint="eastAsia"/>
                <w:color w:val="000000"/>
                <w:kern w:val="0"/>
                <w:szCs w:val="21"/>
              </w:rPr>
              <w:t>4.能够独立完成土木综合工程施工方案设计工作或重大方案的设计复核工作；</w:t>
            </w:r>
          </w:p>
          <w:p w:rsidR="00C4166A" w:rsidRPr="00C4166A" w:rsidRDefault="00C4166A" w:rsidP="00BC21FD">
            <w:pPr>
              <w:autoSpaceDE w:val="0"/>
              <w:autoSpaceDN w:val="0"/>
              <w:adjustRightInd w:val="0"/>
              <w:spacing w:line="240" w:lineRule="exact"/>
              <w:rPr>
                <w:rFonts w:ascii="仿宋_GB2312" w:eastAsia="仿宋_GB2312" w:hAnsi="宋体" w:cs="宋体"/>
                <w:color w:val="000000"/>
                <w:kern w:val="0"/>
                <w:szCs w:val="21"/>
              </w:rPr>
            </w:pPr>
            <w:r w:rsidRPr="00C4166A">
              <w:rPr>
                <w:rFonts w:ascii="仿宋_GB2312" w:eastAsia="仿宋_GB2312" w:hAnsi="宋体" w:cs="宋体" w:hint="eastAsia"/>
                <w:color w:val="000000"/>
                <w:kern w:val="0"/>
                <w:szCs w:val="21"/>
              </w:rPr>
              <w:t>5.能熟练使用结构分析类计算软件。</w:t>
            </w:r>
          </w:p>
        </w:tc>
        <w:tc>
          <w:tcPr>
            <w:tcW w:w="3325" w:type="dxa"/>
            <w:vMerge/>
            <w:vAlign w:val="center"/>
          </w:tcPr>
          <w:p w:rsidR="00C4166A" w:rsidRPr="00C4166A" w:rsidRDefault="00C4166A" w:rsidP="00BC21FD">
            <w:pPr>
              <w:autoSpaceDE w:val="0"/>
              <w:autoSpaceDN w:val="0"/>
              <w:adjustRightInd w:val="0"/>
              <w:spacing w:line="240" w:lineRule="exact"/>
              <w:rPr>
                <w:rFonts w:ascii="仿宋_GB2312" w:eastAsia="仿宋_GB2312" w:cs="仿宋_GB2312"/>
                <w:kern w:val="0"/>
                <w:szCs w:val="21"/>
                <w:lang w:val="zh-CN"/>
              </w:rPr>
            </w:pPr>
          </w:p>
        </w:tc>
      </w:tr>
    </w:tbl>
    <w:p w:rsidR="00601DF3" w:rsidRPr="00C4166A" w:rsidRDefault="00601DF3" w:rsidP="00C4166A">
      <w:pPr>
        <w:autoSpaceDE w:val="0"/>
        <w:autoSpaceDN w:val="0"/>
        <w:adjustRightInd w:val="0"/>
        <w:spacing w:line="520" w:lineRule="exact"/>
        <w:jc w:val="center"/>
      </w:pPr>
    </w:p>
    <w:sectPr w:rsidR="00601DF3" w:rsidRPr="00C4166A" w:rsidSect="00AA3DC7">
      <w:pgSz w:w="16838" w:h="11906" w:orient="landscape"/>
      <w:pgMar w:top="2098" w:right="1474" w:bottom="85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9E" w:rsidRDefault="0031049E" w:rsidP="00FB3791">
      <w:r>
        <w:separator/>
      </w:r>
    </w:p>
  </w:endnote>
  <w:endnote w:type="continuationSeparator" w:id="0">
    <w:p w:rsidR="0031049E" w:rsidRDefault="0031049E" w:rsidP="00FB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9E" w:rsidRDefault="0031049E" w:rsidP="00FB3791">
      <w:r>
        <w:separator/>
      </w:r>
    </w:p>
  </w:footnote>
  <w:footnote w:type="continuationSeparator" w:id="0">
    <w:p w:rsidR="0031049E" w:rsidRDefault="0031049E" w:rsidP="00FB3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DB"/>
    <w:rsid w:val="0004190C"/>
    <w:rsid w:val="001050DB"/>
    <w:rsid w:val="00276486"/>
    <w:rsid w:val="0031049E"/>
    <w:rsid w:val="00601DF3"/>
    <w:rsid w:val="00687E33"/>
    <w:rsid w:val="00723C9E"/>
    <w:rsid w:val="007D2E2F"/>
    <w:rsid w:val="00A625CD"/>
    <w:rsid w:val="00AA3DC7"/>
    <w:rsid w:val="00B023A6"/>
    <w:rsid w:val="00C4166A"/>
    <w:rsid w:val="00C76264"/>
    <w:rsid w:val="00E048B1"/>
    <w:rsid w:val="00E32C10"/>
    <w:rsid w:val="00FB3791"/>
    <w:rsid w:val="00FF0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7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3791"/>
    <w:rPr>
      <w:sz w:val="18"/>
      <w:szCs w:val="18"/>
    </w:rPr>
  </w:style>
  <w:style w:type="paragraph" w:styleId="a4">
    <w:name w:val="footer"/>
    <w:basedOn w:val="a"/>
    <w:link w:val="Char0"/>
    <w:uiPriority w:val="99"/>
    <w:unhideWhenUsed/>
    <w:rsid w:val="00FB37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37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7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3791"/>
    <w:rPr>
      <w:sz w:val="18"/>
      <w:szCs w:val="18"/>
    </w:rPr>
  </w:style>
  <w:style w:type="paragraph" w:styleId="a4">
    <w:name w:val="footer"/>
    <w:basedOn w:val="a"/>
    <w:link w:val="Char0"/>
    <w:uiPriority w:val="99"/>
    <w:unhideWhenUsed/>
    <w:rsid w:val="00FB37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37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唐凯</cp:lastModifiedBy>
  <cp:revision>3</cp:revision>
  <dcterms:created xsi:type="dcterms:W3CDTF">2018-08-22T07:32:00Z</dcterms:created>
  <dcterms:modified xsi:type="dcterms:W3CDTF">2018-08-22T07:33:00Z</dcterms:modified>
</cp:coreProperties>
</file>